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eastAsia="zh-CN"/>
        </w:rPr>
        <w:t>《核舟记》复习课</w:t>
      </w:r>
      <w:r>
        <w:rPr>
          <w:rFonts w:hint="eastAsia" w:ascii="楷体" w:hAnsi="楷体" w:eastAsia="楷体" w:cs="楷体"/>
          <w:b/>
          <w:bCs/>
          <w:sz w:val="24"/>
          <w:szCs w:val="24"/>
          <w:lang w:val="en-US" w:eastAsia="zh-CN"/>
        </w:rPr>
        <w:t>导学案</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w:t>
      </w:r>
      <w:r>
        <w:rPr>
          <w:rFonts w:hint="eastAsia" w:ascii="楷体" w:hAnsi="楷体" w:eastAsia="楷体" w:cs="楷体"/>
          <w:b/>
          <w:bCs/>
          <w:sz w:val="22"/>
          <w:szCs w:val="22"/>
          <w:lang w:eastAsia="zh-CN"/>
        </w:rPr>
        <w:t>学习</w:t>
      </w:r>
      <w:r>
        <w:rPr>
          <w:rFonts w:hint="eastAsia" w:ascii="楷体" w:hAnsi="楷体" w:eastAsia="楷体" w:cs="楷体"/>
          <w:b/>
          <w:bCs/>
          <w:sz w:val="22"/>
          <w:szCs w:val="22"/>
        </w:rPr>
        <w:t>目标〗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1、掌握重要的文学常识及文体常识。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2</w:t>
      </w:r>
      <w:r>
        <w:rPr>
          <w:rFonts w:hint="eastAsia" w:ascii="楷体" w:hAnsi="楷体" w:eastAsia="楷体" w:cs="楷体"/>
          <w:b/>
          <w:bCs/>
          <w:sz w:val="22"/>
          <w:szCs w:val="22"/>
        </w:rPr>
        <w:t>、掌握重点词语读音，</w:t>
      </w:r>
      <w:r>
        <w:rPr>
          <w:rFonts w:hint="eastAsia" w:ascii="楷体" w:hAnsi="楷体" w:eastAsia="楷体" w:cs="楷体"/>
          <w:b/>
          <w:bCs/>
          <w:sz w:val="22"/>
          <w:szCs w:val="22"/>
          <w:lang w:eastAsia="zh-CN"/>
        </w:rPr>
        <w:t>划分文章节奏</w:t>
      </w:r>
      <w:r>
        <w:rPr>
          <w:rFonts w:hint="eastAsia" w:ascii="楷体" w:hAnsi="楷体" w:eastAsia="楷体" w:cs="楷体"/>
          <w:b/>
          <w:bCs/>
          <w:sz w:val="22"/>
          <w:szCs w:val="22"/>
        </w:rPr>
        <w:t>。</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3、按要求背诵、默写课文。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4</w:t>
      </w:r>
      <w:r>
        <w:rPr>
          <w:rFonts w:hint="eastAsia" w:ascii="楷体" w:hAnsi="楷体" w:eastAsia="楷体" w:cs="楷体"/>
          <w:b/>
          <w:bCs/>
          <w:sz w:val="22"/>
          <w:szCs w:val="22"/>
        </w:rPr>
        <w:t>、掌握重点词语含义，理解翻译全文。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5</w:t>
      </w:r>
      <w:r>
        <w:rPr>
          <w:rFonts w:hint="eastAsia" w:ascii="楷体" w:hAnsi="楷体" w:eastAsia="楷体" w:cs="楷体"/>
          <w:b/>
          <w:bCs/>
          <w:sz w:val="22"/>
          <w:szCs w:val="22"/>
        </w:rPr>
        <w:t>、文言知识归纳梳理，把握学习文言文的方法。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6</w:t>
      </w:r>
      <w:r>
        <w:rPr>
          <w:rFonts w:hint="eastAsia" w:ascii="楷体" w:hAnsi="楷体" w:eastAsia="楷体" w:cs="楷体"/>
          <w:b/>
          <w:bCs/>
          <w:sz w:val="22"/>
          <w:szCs w:val="22"/>
        </w:rPr>
        <w:t>、</w:t>
      </w:r>
      <w:r>
        <w:rPr>
          <w:rFonts w:hint="eastAsia" w:ascii="楷体" w:hAnsi="楷体" w:eastAsia="楷体" w:cs="楷体"/>
          <w:b/>
          <w:bCs/>
          <w:sz w:val="22"/>
          <w:szCs w:val="22"/>
          <w:lang w:eastAsia="zh-CN"/>
        </w:rPr>
        <w:t>课内外比较阅读，</w:t>
      </w:r>
      <w:r>
        <w:rPr>
          <w:rFonts w:hint="eastAsia" w:ascii="楷体" w:hAnsi="楷体" w:eastAsia="楷体" w:cs="楷体"/>
          <w:b/>
          <w:bCs/>
          <w:sz w:val="22"/>
          <w:szCs w:val="22"/>
        </w:rPr>
        <w:t>学会赏析文言文的一般方法。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7</w:t>
      </w:r>
      <w:r>
        <w:rPr>
          <w:rFonts w:hint="eastAsia" w:ascii="楷体" w:hAnsi="楷体" w:eastAsia="楷体" w:cs="楷体"/>
          <w:b/>
          <w:bCs/>
          <w:sz w:val="22"/>
          <w:szCs w:val="22"/>
        </w:rPr>
        <w:t>、体验中考，熟悉中考题型及解题方法。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w:t>
      </w:r>
      <w:r>
        <w:rPr>
          <w:rFonts w:hint="eastAsia" w:ascii="楷体" w:hAnsi="楷体" w:eastAsia="楷体" w:cs="楷体"/>
          <w:b/>
          <w:bCs/>
          <w:sz w:val="22"/>
          <w:szCs w:val="22"/>
          <w:lang w:eastAsia="zh-CN"/>
        </w:rPr>
        <w:t>学习</w:t>
      </w:r>
      <w:r>
        <w:rPr>
          <w:rFonts w:hint="eastAsia" w:ascii="楷体" w:hAnsi="楷体" w:eastAsia="楷体" w:cs="楷体"/>
          <w:b/>
          <w:bCs/>
          <w:sz w:val="22"/>
          <w:szCs w:val="22"/>
        </w:rPr>
        <w:t>重点〗</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1、按要求背诵、默写课文。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2、熟悉中考题型及解题方法。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w:t>
      </w:r>
      <w:r>
        <w:rPr>
          <w:rFonts w:hint="eastAsia" w:ascii="楷体" w:hAnsi="楷体" w:eastAsia="楷体" w:cs="楷体"/>
          <w:b/>
          <w:bCs/>
          <w:sz w:val="22"/>
          <w:szCs w:val="22"/>
          <w:lang w:eastAsia="zh-CN"/>
        </w:rPr>
        <w:t>学习</w:t>
      </w:r>
      <w:r>
        <w:rPr>
          <w:rFonts w:hint="eastAsia" w:ascii="楷体" w:hAnsi="楷体" w:eastAsia="楷体" w:cs="楷体"/>
          <w:b/>
          <w:bCs/>
          <w:sz w:val="22"/>
          <w:szCs w:val="22"/>
        </w:rPr>
        <w:t>难点〗</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掌握规律，把握学习文言文的方法。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rPr>
        <w:t>〖</w:t>
      </w:r>
      <w:r>
        <w:rPr>
          <w:rFonts w:hint="eastAsia" w:ascii="楷体" w:hAnsi="楷体" w:eastAsia="楷体" w:cs="楷体"/>
          <w:b/>
          <w:bCs/>
          <w:sz w:val="22"/>
          <w:szCs w:val="22"/>
          <w:lang w:eastAsia="zh-CN"/>
        </w:rPr>
        <w:t>学习时间</w:t>
      </w:r>
      <w:r>
        <w:rPr>
          <w:rFonts w:hint="eastAsia" w:ascii="楷体" w:hAnsi="楷体" w:eastAsia="楷体" w:cs="楷体"/>
          <w:b/>
          <w:bCs/>
          <w:sz w:val="22"/>
          <w:szCs w:val="22"/>
        </w:rPr>
        <w:t>〗</w:t>
      </w:r>
      <w:r>
        <w:rPr>
          <w:rFonts w:hint="eastAsia" w:ascii="楷体" w:hAnsi="楷体" w:eastAsia="楷体" w:cs="楷体"/>
          <w:b/>
          <w:bCs/>
          <w:sz w:val="22"/>
          <w:szCs w:val="22"/>
          <w:lang w:val="en-US" w:eastAsia="zh-CN"/>
        </w:rPr>
        <w:t>2课时</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第一课时</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一、复习检查</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1、根据课文填空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⑴舟首尾长约八分有奇，___________。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⑵闭之，则右刻“__________，__________”，左刻“__________，__________”，石青糁之。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⑶船头坐三人，_______________________。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⑷居右者__________，左手倚一衡木，右手攀右趾，__________。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⑸居左者右手执蒲葵扇，左手抚炉，炉上有壶，其人__________，</w:t>
      </w:r>
      <w:r>
        <w:rPr>
          <w:rFonts w:hint="default" w:ascii="楷体" w:hAnsi="楷体" w:eastAsia="楷体" w:cs="楷体"/>
          <w:b/>
          <w:bCs/>
          <w:sz w:val="22"/>
          <w:szCs w:val="22"/>
          <w:lang w:val="en-US" w:eastAsia="zh-CN"/>
        </w:rPr>
        <w:t>_________</w:t>
      </w:r>
      <w:r>
        <w:rPr>
          <w:rFonts w:hint="eastAsia" w:ascii="楷体" w:hAnsi="楷体" w:eastAsia="楷体" w:cs="楷体"/>
          <w:b/>
          <w:bCs/>
          <w:sz w:val="22"/>
          <w:szCs w:val="22"/>
          <w:lang w:val="en-US" w:eastAsia="zh-CN"/>
        </w:rPr>
        <w:t>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⑹而计其长，曾不盈寸，</w:t>
      </w:r>
      <w:r>
        <w:rPr>
          <w:rFonts w:hint="default" w:ascii="楷体" w:hAnsi="楷体" w:eastAsia="楷体" w:cs="楷体"/>
          <w:b/>
          <w:bCs/>
          <w:sz w:val="22"/>
          <w:szCs w:val="22"/>
          <w:lang w:val="en-US" w:eastAsia="zh-CN"/>
        </w:rPr>
        <w:t>___________</w:t>
      </w:r>
      <w:r>
        <w:rPr>
          <w:rFonts w:hint="eastAsia" w:ascii="楷体" w:hAnsi="楷体" w:eastAsia="楷体" w:cs="楷体"/>
          <w:b/>
          <w:bCs/>
          <w:sz w:val="22"/>
          <w:szCs w:val="22"/>
          <w:lang w:val="en-US" w:eastAsia="zh-CN"/>
        </w:rPr>
        <w:t>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2</w:t>
      </w:r>
      <w:r>
        <w:rPr>
          <w:rFonts w:hint="default" w:ascii="楷体" w:hAnsi="楷体" w:eastAsia="楷体" w:cs="楷体"/>
          <w:b/>
          <w:bCs/>
          <w:sz w:val="22"/>
          <w:szCs w:val="22"/>
          <w:lang w:val="en-US" w:eastAsia="zh-CN"/>
        </w:rPr>
        <w:t>、根据理解填空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⑴《</w:t>
      </w:r>
      <w:r>
        <w:rPr>
          <w:rFonts w:hint="eastAsia" w:ascii="楷体" w:hAnsi="楷体" w:eastAsia="楷体" w:cs="楷体"/>
          <w:b/>
          <w:bCs/>
          <w:sz w:val="22"/>
          <w:szCs w:val="22"/>
          <w:lang w:val="en-US" w:eastAsia="zh-CN"/>
        </w:rPr>
        <w:t>核舟</w:t>
      </w:r>
      <w:r>
        <w:rPr>
          <w:rFonts w:hint="default" w:ascii="楷体" w:hAnsi="楷体" w:eastAsia="楷体" w:cs="楷体"/>
          <w:b/>
          <w:bCs/>
          <w:sz w:val="22"/>
          <w:szCs w:val="22"/>
          <w:lang w:val="en-US" w:eastAsia="zh-CN"/>
        </w:rPr>
        <w:t>记》中点明核舟主题的句子是</w:t>
      </w:r>
      <w:r>
        <w:rPr>
          <w:rFonts w:hint="eastAsia" w:ascii="楷体" w:hAnsi="楷体" w:eastAsia="楷体" w:cs="楷体"/>
          <w:b/>
          <w:bCs/>
          <w:sz w:val="22"/>
          <w:szCs w:val="22"/>
          <w:lang w:val="en-US" w:eastAsia="zh-CN"/>
        </w:rPr>
        <w:t>：</w:t>
      </w:r>
      <w:r>
        <w:rPr>
          <w:rFonts w:hint="default" w:ascii="楷体" w:hAnsi="楷体" w:eastAsia="楷体" w:cs="楷体"/>
          <w:b/>
          <w:bCs/>
          <w:sz w:val="22"/>
          <w:szCs w:val="22"/>
          <w:lang w:val="en-US" w:eastAsia="zh-CN"/>
        </w:rPr>
        <w:t>___________</w:t>
      </w:r>
      <w:r>
        <w:rPr>
          <w:rFonts w:hint="eastAsia" w:ascii="楷体" w:hAnsi="楷体" w:eastAsia="楷体" w:cs="楷体"/>
          <w:b/>
          <w:bCs/>
          <w:sz w:val="22"/>
          <w:szCs w:val="22"/>
          <w:lang w:val="en-US" w:eastAsia="zh-CN"/>
        </w:rPr>
        <w:t>______</w:t>
      </w:r>
      <w:r>
        <w:rPr>
          <w:rFonts w:hint="default" w:ascii="楷体" w:hAnsi="楷体" w:eastAsia="楷体" w:cs="楷体"/>
          <w:b/>
          <w:bCs/>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⑵《核舟记》中点明全文中心的句子是：</w:t>
      </w:r>
      <w:r>
        <w:rPr>
          <w:rFonts w:hint="eastAsia" w:ascii="楷体" w:hAnsi="楷体" w:eastAsia="楷体" w:cs="楷体"/>
          <w:b/>
          <w:bCs/>
          <w:sz w:val="22"/>
          <w:szCs w:val="22"/>
          <w:lang w:val="en-US" w:eastAsia="zh-CN"/>
        </w:rPr>
        <w:t>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⑶《核舟记》中最能体现王叔远构思巧妙、技艺精湛的语句是：</w:t>
      </w:r>
      <w:r>
        <w:rPr>
          <w:rFonts w:hint="eastAsia" w:ascii="楷体" w:hAnsi="楷体" w:eastAsia="楷体" w:cs="楷体"/>
          <w:b/>
          <w:bCs/>
          <w:sz w:val="22"/>
          <w:szCs w:val="22"/>
          <w:lang w:val="en-US" w:eastAsia="zh-CN"/>
        </w:rPr>
        <w:t>______________，___________</w:t>
      </w:r>
      <w:r>
        <w:rPr>
          <w:rFonts w:hint="default" w:ascii="楷体" w:hAnsi="楷体" w:eastAsia="楷体" w:cs="楷体"/>
          <w:b/>
          <w:bCs/>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⑷《核舟记》中写佛印放浪形骸、超脱尘世之情的句子是是：___________，___________。</w:t>
      </w:r>
    </w:p>
    <w:p>
      <w:pPr>
        <w:keepNext w:val="0"/>
        <w:keepLines w:val="0"/>
        <w:pageBreakBefore w:val="0"/>
        <w:widowControl w:val="0"/>
        <w:kinsoku/>
        <w:wordWrap/>
        <w:overflowPunct/>
        <w:topLinePunct w:val="0"/>
        <w:autoSpaceDE/>
        <w:autoSpaceDN/>
        <w:bidi w:val="0"/>
        <w:adjustRightInd/>
        <w:snapToGrid/>
        <w:spacing w:line="380" w:lineRule="exact"/>
        <w:ind w:left="437" w:leftChars="208" w:firstLine="0" w:firstLineChars="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3、翻译下列句子</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⑴罔不因势象形，各具情态。</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⑵中轩敞者为舱，箬篷覆之。</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⑶其两膝相比者，各隐卷底衣褶中。</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⑷佛印绝类弥勒，袒胸露乳，矫首昂视，神情与苏、黄不属。</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⑸而计其长，曾不盈寸。盖简桃核修狭者为之。嘻，技亦灵怪矣哉！</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二、基础复习</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㈠文学常识</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1、作家作品</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魏学洢（1596～1625），字子敬，号茅檐，明朝末年著名散文作家。著有《茅檐集》。 本文选自清朝张潮编辑的《虞初新志》。 </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2、文体知识</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⑴说明文是一种以说明为主要表达方式，客观的说明事物,阐明事理的一种文体。可分为事物说明文和事理说明文。</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⑵说明文常见的说明顺序有三种：时间顺序、空间顺序 、逻辑顺序。</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⑶说明文常见的说明方法有下定义、分类别、举例子、列数字、作比较、打比方等。此外,还有引资料、摹状貌、列图表、作诠释等说明方法。</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3、内容概述</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本文是一篇说明文，全面具体的介绍了“核舟”的形象，热情赞扬了我国明代的民间工艺匠人的雕刻艺术和才能，显示了我国古代劳动人民的聪明才智和我国古代工艺美术的卓著成就。</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㈡读准加点字字音</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魏学</w:t>
      </w:r>
      <w:r>
        <w:rPr>
          <w:rFonts w:hint="eastAsia" w:ascii="楷体" w:hAnsi="楷体" w:eastAsia="楷体" w:cs="楷体"/>
          <w:b/>
          <w:bCs/>
          <w:em w:val="dot"/>
          <w:lang w:val="en-US" w:eastAsia="zh-CN"/>
        </w:rPr>
        <w:t>洢</w:t>
      </w:r>
      <w:r>
        <w:rPr>
          <w:rFonts w:hint="eastAsia" w:ascii="楷体" w:hAnsi="楷体" w:eastAsia="楷体" w:cs="楷体"/>
          <w:b/>
          <w:bCs/>
          <w:lang w:val="en-US" w:eastAsia="zh-CN"/>
        </w:rPr>
        <w:t>（      ）  器</w:t>
      </w:r>
      <w:r>
        <w:rPr>
          <w:rFonts w:hint="eastAsia" w:ascii="楷体" w:hAnsi="楷体" w:eastAsia="楷体" w:cs="楷体"/>
          <w:b/>
          <w:bCs/>
          <w:em w:val="dot"/>
          <w:lang w:val="en-US" w:eastAsia="zh-CN"/>
        </w:rPr>
        <w:t>皿</w:t>
      </w:r>
      <w:r>
        <w:rPr>
          <w:rFonts w:hint="eastAsia" w:ascii="楷体" w:hAnsi="楷体" w:eastAsia="楷体" w:cs="楷体"/>
          <w:b/>
          <w:bCs/>
          <w:lang w:val="en-US" w:eastAsia="zh-CN"/>
        </w:rPr>
        <w:t>（      ）</w:t>
      </w:r>
      <w:r>
        <w:rPr>
          <w:rFonts w:hint="eastAsia" w:ascii="楷体" w:hAnsi="楷体" w:eastAsia="楷体" w:cs="楷体"/>
          <w:b/>
          <w:bCs/>
          <w:em w:val="dot"/>
          <w:lang w:val="en-US" w:eastAsia="zh-CN"/>
        </w:rPr>
        <w:t xml:space="preserve">   罔</w:t>
      </w:r>
      <w:r>
        <w:rPr>
          <w:rFonts w:hint="eastAsia" w:ascii="楷体" w:hAnsi="楷体" w:eastAsia="楷体" w:cs="楷体"/>
          <w:b/>
          <w:bCs/>
          <w:lang w:val="en-US" w:eastAsia="zh-CN"/>
        </w:rPr>
        <w:t>（      ）不因势象形  尝</w:t>
      </w:r>
      <w:r>
        <w:rPr>
          <w:rFonts w:hint="eastAsia" w:ascii="楷体" w:hAnsi="楷体" w:eastAsia="楷体" w:cs="楷体"/>
          <w:b/>
          <w:bCs/>
          <w:em w:val="dot"/>
          <w:lang w:val="en-US" w:eastAsia="zh-CN"/>
        </w:rPr>
        <w:t>贻</w:t>
      </w:r>
      <w:r>
        <w:rPr>
          <w:rFonts w:hint="eastAsia" w:ascii="楷体" w:hAnsi="楷体" w:eastAsia="楷体" w:cs="楷体"/>
          <w:b/>
          <w:bCs/>
          <w:lang w:val="en-US" w:eastAsia="zh-CN"/>
        </w:rPr>
        <w:t>（      ）余核舟一</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r>
        <w:rPr>
          <w:rFonts w:hint="eastAsia" w:ascii="楷体" w:hAnsi="楷体" w:eastAsia="楷体" w:cs="楷体"/>
          <w:b/>
          <w:bCs/>
          <w:lang w:val="en-US" w:eastAsia="zh-CN"/>
        </w:rPr>
        <w:t>长约八分</w:t>
      </w:r>
      <w:r>
        <w:rPr>
          <w:rFonts w:hint="eastAsia" w:ascii="楷体" w:hAnsi="楷体" w:eastAsia="楷体" w:cs="楷体"/>
          <w:b/>
          <w:bCs/>
          <w:em w:val="dot"/>
          <w:lang w:val="en-US" w:eastAsia="zh-CN"/>
        </w:rPr>
        <w:t>有</w:t>
      </w:r>
      <w:r>
        <w:rPr>
          <w:rFonts w:hint="eastAsia" w:ascii="楷体" w:hAnsi="楷体" w:eastAsia="楷体" w:cs="楷体"/>
          <w:b/>
          <w:bCs/>
          <w:lang w:val="en-US" w:eastAsia="zh-CN"/>
        </w:rPr>
        <w:t>（      ）</w:t>
      </w:r>
      <w:r>
        <w:rPr>
          <w:rFonts w:hint="eastAsia" w:ascii="楷体" w:hAnsi="楷体" w:eastAsia="楷体" w:cs="楷体"/>
          <w:b/>
          <w:bCs/>
          <w:em w:val="dot"/>
          <w:lang w:val="en-US" w:eastAsia="zh-CN"/>
        </w:rPr>
        <w:t>奇</w:t>
      </w:r>
      <w:r>
        <w:rPr>
          <w:rFonts w:hint="eastAsia" w:ascii="楷体" w:hAnsi="楷体" w:eastAsia="楷体" w:cs="楷体"/>
          <w:b/>
          <w:bCs/>
          <w:lang w:val="en-US" w:eastAsia="zh-CN"/>
        </w:rPr>
        <w:t>（      ）    二</w:t>
      </w:r>
      <w:r>
        <w:rPr>
          <w:rFonts w:hint="eastAsia" w:ascii="楷体" w:hAnsi="楷体" w:eastAsia="楷体" w:cs="楷体"/>
          <w:b/>
          <w:bCs/>
          <w:em w:val="dot"/>
          <w:lang w:val="en-US" w:eastAsia="zh-CN"/>
        </w:rPr>
        <w:t>黍</w:t>
      </w:r>
      <w:r>
        <w:rPr>
          <w:rFonts w:hint="eastAsia" w:ascii="楷体" w:hAnsi="楷体" w:eastAsia="楷体" w:cs="楷体"/>
          <w:b/>
          <w:bCs/>
          <w:lang w:val="en-US" w:eastAsia="zh-CN"/>
        </w:rPr>
        <w:t xml:space="preserve">（      ）许    </w:t>
      </w:r>
      <w:r>
        <w:rPr>
          <w:rFonts w:hint="eastAsia" w:ascii="楷体" w:hAnsi="楷体" w:eastAsia="楷体" w:cs="楷体"/>
          <w:b/>
          <w:bCs/>
          <w:em w:val="dot"/>
          <w:lang w:val="en-US" w:eastAsia="zh-CN"/>
        </w:rPr>
        <w:t>箬</w:t>
      </w:r>
      <w:r>
        <w:rPr>
          <w:rFonts w:hint="eastAsia" w:ascii="楷体" w:hAnsi="楷体" w:eastAsia="楷体" w:cs="楷体"/>
          <w:b/>
          <w:bCs/>
          <w:lang w:val="en-US" w:eastAsia="zh-CN"/>
        </w:rPr>
        <w:t>（      ）蓬    石青</w:t>
      </w:r>
      <w:r>
        <w:rPr>
          <w:rFonts w:hint="eastAsia" w:ascii="楷体" w:hAnsi="楷体" w:eastAsia="楷体" w:cs="楷体"/>
          <w:b/>
          <w:bCs/>
          <w:em w:val="dot"/>
          <w:lang w:val="en-US" w:eastAsia="zh-CN"/>
        </w:rPr>
        <w:t>糁</w:t>
      </w:r>
      <w:r>
        <w:rPr>
          <w:rFonts w:hint="eastAsia" w:ascii="楷体" w:hAnsi="楷体" w:eastAsia="楷体" w:cs="楷体"/>
          <w:b/>
          <w:bCs/>
          <w:lang w:val="en-US" w:eastAsia="zh-CN"/>
        </w:rPr>
        <w:t>（      ）之    峨</w:t>
      </w:r>
      <w:r>
        <w:rPr>
          <w:rFonts w:hint="eastAsia" w:ascii="楷体" w:hAnsi="楷体" w:eastAsia="楷体" w:cs="楷体"/>
          <w:b/>
          <w:bCs/>
          <w:em w:val="dot"/>
          <w:lang w:val="en-US" w:eastAsia="zh-CN"/>
        </w:rPr>
        <w:t>冠</w:t>
      </w:r>
      <w:r>
        <w:rPr>
          <w:rFonts w:hint="eastAsia" w:ascii="楷体" w:hAnsi="楷体" w:eastAsia="楷体" w:cs="楷体"/>
          <w:b/>
          <w:bCs/>
          <w:lang w:val="en-US" w:eastAsia="zh-CN"/>
        </w:rPr>
        <w:t>(      )     多</w:t>
      </w:r>
      <w:r>
        <w:rPr>
          <w:rFonts w:hint="eastAsia" w:ascii="楷体" w:hAnsi="楷体" w:eastAsia="楷体" w:cs="楷体"/>
          <w:b/>
          <w:bCs/>
          <w:em w:val="dot"/>
          <w:lang w:val="en-US" w:eastAsia="zh-CN"/>
        </w:rPr>
        <w:t>髯</w:t>
      </w:r>
      <w:r>
        <w:rPr>
          <w:rFonts w:hint="eastAsia" w:ascii="楷体" w:hAnsi="楷体" w:eastAsia="楷体" w:cs="楷体"/>
          <w:b/>
          <w:bCs/>
          <w:lang w:val="en-US" w:eastAsia="zh-CN"/>
        </w:rPr>
        <w:t>（      ）    衣</w:t>
      </w:r>
      <w:r>
        <w:rPr>
          <w:rFonts w:hint="eastAsia" w:ascii="楷体" w:hAnsi="楷体" w:eastAsia="楷体" w:cs="楷体"/>
          <w:b/>
          <w:bCs/>
          <w:em w:val="dot"/>
          <w:lang w:val="en-US" w:eastAsia="zh-CN"/>
        </w:rPr>
        <w:t>褶</w:t>
      </w:r>
      <w:r>
        <w:rPr>
          <w:rFonts w:hint="eastAsia" w:ascii="楷体" w:hAnsi="楷体" w:eastAsia="楷体" w:cs="楷体"/>
          <w:b/>
          <w:bCs/>
          <w:lang w:val="en-US" w:eastAsia="zh-CN"/>
        </w:rPr>
        <w:t>（      ）    不</w:t>
      </w:r>
      <w:r>
        <w:rPr>
          <w:rFonts w:hint="eastAsia" w:ascii="楷体" w:hAnsi="楷体" w:eastAsia="楷体" w:cs="楷体"/>
          <w:b/>
          <w:bCs/>
          <w:em w:val="dot"/>
          <w:lang w:val="en-US" w:eastAsia="zh-CN"/>
        </w:rPr>
        <w:t>属</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诎</w:t>
      </w:r>
      <w:r>
        <w:rPr>
          <w:rFonts w:hint="eastAsia" w:ascii="楷体" w:hAnsi="楷体" w:eastAsia="楷体" w:cs="楷体"/>
          <w:b/>
          <w:bCs/>
          <w:lang w:val="en-US" w:eastAsia="zh-CN"/>
        </w:rPr>
        <w:t xml:space="preserve">（      ）右臂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r>
        <w:rPr>
          <w:rFonts w:hint="eastAsia" w:ascii="楷体" w:hAnsi="楷体" w:eastAsia="楷体" w:cs="楷体"/>
          <w:b/>
          <w:bCs/>
          <w:lang w:val="en-US" w:eastAsia="zh-CN"/>
        </w:rPr>
        <w:t>舟</w:t>
      </w:r>
      <w:r>
        <w:rPr>
          <w:rFonts w:hint="eastAsia" w:ascii="楷体" w:hAnsi="楷体" w:eastAsia="楷体" w:cs="楷体"/>
          <w:b/>
          <w:bCs/>
          <w:em w:val="dot"/>
          <w:lang w:val="en-US" w:eastAsia="zh-CN"/>
        </w:rPr>
        <w:t>楫</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椎</w:t>
      </w:r>
      <w:r>
        <w:rPr>
          <w:rFonts w:hint="eastAsia" w:ascii="楷体" w:hAnsi="楷体" w:eastAsia="楷体" w:cs="楷体"/>
          <w:b/>
          <w:bCs/>
          <w:lang w:val="en-US" w:eastAsia="zh-CN"/>
        </w:rPr>
        <w:t>（   ）</w:t>
      </w:r>
      <w:r>
        <w:rPr>
          <w:rFonts w:hint="eastAsia" w:ascii="楷体" w:hAnsi="楷体" w:eastAsia="楷体" w:cs="楷体"/>
          <w:b/>
          <w:bCs/>
          <w:em w:val="dot"/>
          <w:lang w:val="en-US" w:eastAsia="zh-CN"/>
        </w:rPr>
        <w:t>髻</w:t>
      </w:r>
      <w:r>
        <w:rPr>
          <w:rFonts w:hint="eastAsia" w:ascii="楷体" w:hAnsi="楷体" w:eastAsia="楷体" w:cs="楷体"/>
          <w:b/>
          <w:bCs/>
          <w:lang w:val="en-US" w:eastAsia="zh-CN"/>
        </w:rPr>
        <w:t>（      ）   叔远</w:t>
      </w:r>
      <w:r>
        <w:rPr>
          <w:rFonts w:hint="eastAsia" w:ascii="楷体" w:hAnsi="楷体" w:eastAsia="楷体" w:cs="楷体"/>
          <w:b/>
          <w:bCs/>
          <w:em w:val="dot"/>
          <w:lang w:val="en-US" w:eastAsia="zh-CN"/>
        </w:rPr>
        <w:t>甫</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篆</w:t>
      </w:r>
      <w:r>
        <w:rPr>
          <w:rFonts w:hint="eastAsia" w:ascii="楷体" w:hAnsi="楷体" w:eastAsia="楷体" w:cs="楷体"/>
          <w:b/>
          <w:bCs/>
          <w:lang w:val="en-US" w:eastAsia="zh-CN"/>
        </w:rPr>
        <w:t>（      ）章</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㈢把握朗读节奏</w:t>
      </w:r>
    </w:p>
    <w:p>
      <w:pPr>
        <w:keepNext w:val="0"/>
        <w:keepLines w:val="0"/>
        <w:pageBreakBefore w:val="0"/>
        <w:widowControl w:val="0"/>
        <w:kinsoku/>
        <w:wordWrap/>
        <w:overflowPunct/>
        <w:topLinePunct w:val="0"/>
        <w:autoSpaceDE/>
        <w:autoSpaceDN/>
        <w:bidi w:val="0"/>
        <w:adjustRightInd/>
        <w:snapToGrid/>
        <w:spacing w:line="380" w:lineRule="exact"/>
        <w:ind w:firstLine="441"/>
        <w:jc w:val="center"/>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核舟记</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①明/有奇巧人/曰王叔远，能/以径寸之木，为/宫室、器皿 、人物，以至/鸟兽、木石，罔不/因势象形，各具情态。尝/贻余/核舟一，盖/大苏/泛/赤壁/云。</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②舟首尾/长约/八分有奇，高/可二黍许。中/轩敞者/为舱，箬篷/覆之。旁开/小窗，左右/各四，共/八扇。启窗/而观，雕栏/相望/焉。闭之，则右刻/“山高/月小，水落/石出”，左刻/“清风/徐来，水波/不兴”，石青/糁之。</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③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④舟尾/横卧/一楫。楫/左右/舟子/各/一人。居右者/椎髻/仰面，左手/倚/一衡木，右手/攀/右趾，若/啸呼/状。居左者/右手/执/蒲葵扇，左手/抚/炉，炉上/有壶，其人/视端/容寂，若听/茶声/然。</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⑤其/船背/稍夷，则/题名/其上，文曰/“天启/壬戌/ 秋日，虞山/王毅/叔远甫/刻”，细若/蚊足，钩画/了了，其色/墨。又/用/篆章/一，文曰/“初平/山人”，其色/丹。</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⑥通计/一舟，为/人五;为/窗八;为/箬篷，为/楫，为/炉，为/壶，为/手卷，为/念珠/各一;对联、题名/并篆文，为字/共三十有四;而/计其长，曾不/盈寸。盖/简/桃核修狭者/为之。嘻，技/亦灵怪/矣哉!</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㈣文言知识归纳</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1、通假字</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⑴长约八分</w:t>
      </w:r>
      <w:r>
        <w:rPr>
          <w:rFonts w:hint="eastAsia" w:ascii="楷体" w:hAnsi="楷体" w:eastAsia="楷体" w:cs="楷体"/>
          <w:b/>
          <w:bCs/>
          <w:em w:val="dot"/>
        </w:rPr>
        <w:t>有</w:t>
      </w:r>
      <w:r>
        <w:rPr>
          <w:rFonts w:hint="eastAsia" w:ascii="楷体" w:hAnsi="楷体" w:eastAsia="楷体" w:cs="楷体"/>
          <w:b/>
          <w:bCs/>
        </w:rPr>
        <w:t>奇：▁▁</w:t>
      </w:r>
      <w:r>
        <w:rPr>
          <w:rFonts w:hint="eastAsia" w:ascii="楷体" w:hAnsi="楷体" w:eastAsia="楷体" w:cs="楷体"/>
          <w:b/>
          <w:bCs/>
          <w:lang w:eastAsia="zh-CN"/>
        </w:rPr>
        <w:t>同</w:t>
      </w:r>
      <w:r>
        <w:rPr>
          <w:rFonts w:hint="eastAsia" w:ascii="楷体" w:hAnsi="楷体" w:eastAsia="楷体" w:cs="楷体"/>
          <w:b/>
          <w:bCs/>
        </w:rPr>
        <w:t>▁▁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⑵诎右臂船：▁▁</w:t>
      </w:r>
      <w:r>
        <w:rPr>
          <w:rFonts w:hint="eastAsia" w:ascii="楷体" w:hAnsi="楷体" w:eastAsia="楷体" w:cs="楷体"/>
          <w:b/>
          <w:bCs/>
          <w:lang w:eastAsia="zh-CN"/>
        </w:rPr>
        <w:t>同</w:t>
      </w:r>
      <w:r>
        <w:rPr>
          <w:rFonts w:hint="eastAsia" w:ascii="楷体" w:hAnsi="楷体" w:eastAsia="楷体" w:cs="楷体"/>
          <w:b/>
          <w:bCs/>
        </w:rPr>
        <w:t>▁▁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⑶右手倚一衡木：▁▁</w:t>
      </w:r>
      <w:r>
        <w:rPr>
          <w:rFonts w:hint="eastAsia" w:ascii="楷体" w:hAnsi="楷体" w:eastAsia="楷体" w:cs="楷体"/>
          <w:b/>
          <w:bCs/>
          <w:lang w:eastAsia="zh-CN"/>
        </w:rPr>
        <w:t>同</w:t>
      </w:r>
      <w:r>
        <w:rPr>
          <w:rFonts w:hint="eastAsia" w:ascii="楷体" w:hAnsi="楷体" w:eastAsia="楷体" w:cs="楷体"/>
          <w:b/>
          <w:bCs/>
        </w:rPr>
        <w:t>▁▁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rPr>
        <w:t>⑷右手攀右趾:</w:t>
      </w:r>
      <w:r>
        <w:rPr>
          <w:rFonts w:hint="eastAsia" w:ascii="楷体" w:hAnsi="楷体" w:eastAsia="楷体" w:cs="楷体"/>
          <w:b/>
          <w:bCs/>
          <w:lang w:val="en-US" w:eastAsia="zh-CN"/>
        </w:rPr>
        <w:t xml:space="preserve"> ▁▁同▁▁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⑸盖简桃核修狭者为之:</w:t>
      </w:r>
      <w:r>
        <w:rPr>
          <w:rFonts w:hint="eastAsia" w:ascii="楷体" w:hAnsi="楷体" w:eastAsia="楷体" w:cs="楷体"/>
          <w:b/>
          <w:bCs/>
          <w:lang w:val="en-US" w:eastAsia="zh-CN"/>
        </w:rPr>
        <w:t xml:space="preserve"> </w:t>
      </w:r>
      <w:r>
        <w:rPr>
          <w:rFonts w:hint="eastAsia" w:ascii="楷体" w:hAnsi="楷体" w:eastAsia="楷体" w:cs="楷体"/>
          <w:b/>
          <w:bCs/>
        </w:rPr>
        <w:t>▁▁同▁▁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⑹虞山王毅叔远甫刻：▁▁</w:t>
      </w:r>
      <w:r>
        <w:rPr>
          <w:rFonts w:hint="eastAsia" w:ascii="楷体" w:hAnsi="楷体" w:eastAsia="楷体" w:cs="楷体"/>
          <w:b/>
          <w:bCs/>
          <w:lang w:eastAsia="zh-CN"/>
        </w:rPr>
        <w:t>同</w:t>
      </w:r>
      <w:r>
        <w:rPr>
          <w:rFonts w:hint="eastAsia" w:ascii="楷体" w:hAnsi="楷体" w:eastAsia="楷体" w:cs="楷体"/>
          <w:b/>
          <w:bCs/>
        </w:rPr>
        <w:t>▁▁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2、一词多义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⑴奇①明有奇巧人曰王叔远  ▁▁▁▁           ②舟首尾长约八分有奇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⑵可①高可二黍许  ▁▁▁▁                   ②珠可历历数也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⑶有①明有奇巧人曰王叔远  ▁▁▁▁           ②舟首尾长约八分有奇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⑷为①为宫室   ▁▁▁▁                      ②中轩敞者为舱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⑸端①东坡右手执卷端  ▁▁▁▁               ②其人视端容寂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⑹其①其两膝相比者  ▁▁▁▁                 ②其船背稍夷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⑺绝①佛印绝类弥勒  ▁▁▁▁                 ②率妻子邑人来此绝境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⑻属①</w:t>
      </w:r>
      <w:r>
        <w:rPr>
          <w:rFonts w:hint="eastAsia" w:ascii="楷体" w:hAnsi="楷体" w:eastAsia="楷体" w:cs="楷体"/>
          <w:b/>
          <w:bCs/>
        </w:rPr>
        <w:t>祌情与苏、黄不属</w:t>
      </w:r>
      <w:r>
        <w:rPr>
          <w:rFonts w:hint="eastAsia" w:ascii="楷体" w:hAnsi="楷体" w:eastAsia="楷体" w:cs="楷体"/>
          <w:b/>
          <w:bCs/>
          <w:lang w:val="en-US" w:eastAsia="zh-CN"/>
        </w:rPr>
        <w:t xml:space="preserve">  ▁▁▁▁             ②有良田美池桑竹之属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eastAsia="zh-CN"/>
        </w:rPr>
        <w:t>⑼语</w:t>
      </w:r>
      <w:r>
        <w:rPr>
          <w:rFonts w:hint="eastAsia" w:ascii="楷体" w:hAnsi="楷体" w:eastAsia="楷体" w:cs="楷体"/>
          <w:b/>
          <w:bCs/>
          <w:lang w:val="en-US" w:eastAsia="zh-CN"/>
        </w:rPr>
        <w:t>①如有所语  ▁▁▁▁                     ②</w:t>
      </w:r>
      <w:r>
        <w:rPr>
          <w:rFonts w:hint="eastAsia" w:ascii="楷体" w:hAnsi="楷体" w:eastAsia="楷体" w:cs="楷体"/>
          <w:b/>
          <w:bCs/>
          <w:lang w:eastAsia="zh-CN"/>
        </w:rPr>
        <w:t>此中人语云</w:t>
      </w:r>
      <w:r>
        <w:rPr>
          <w:rFonts w:hint="eastAsia" w:ascii="楷体" w:hAnsi="楷体" w:eastAsia="楷体" w:cs="楷体"/>
          <w:b/>
          <w:bCs/>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eastAsia="zh-CN"/>
        </w:rPr>
        <w:t>⑽云①大苏泛赤壁云</w:t>
      </w:r>
      <w:r>
        <w:rPr>
          <w:rFonts w:hint="eastAsia" w:ascii="楷体" w:hAnsi="楷体" w:eastAsia="楷体" w:cs="楷体"/>
          <w:b/>
          <w:bCs/>
          <w:lang w:val="en-US" w:eastAsia="zh-CN"/>
        </w:rPr>
        <w:t xml:space="preserve">  ▁▁▁▁                 ②</w:t>
      </w:r>
      <w:r>
        <w:rPr>
          <w:rFonts w:hint="eastAsia" w:ascii="楷体" w:hAnsi="楷体" w:eastAsia="楷体" w:cs="楷体"/>
          <w:b/>
          <w:bCs/>
          <w:lang w:eastAsia="zh-CN"/>
        </w:rPr>
        <w:t>此中人语云</w:t>
      </w:r>
      <w:r>
        <w:rPr>
          <w:rFonts w:hint="eastAsia" w:ascii="楷体" w:hAnsi="楷体" w:eastAsia="楷体" w:cs="楷体"/>
          <w:b/>
          <w:bCs/>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eastAsia="zh-CN"/>
        </w:rPr>
      </w:pPr>
      <w:r>
        <w:rPr>
          <w:rFonts w:hint="eastAsia" w:ascii="楷体" w:hAnsi="楷体" w:eastAsia="楷体" w:cs="楷体"/>
          <w:b/>
          <w:bCs/>
          <w:lang w:eastAsia="zh-CN"/>
        </w:rPr>
        <w:t>⑾</w:t>
      </w:r>
      <w:r>
        <w:rPr>
          <w:rFonts w:hint="eastAsia" w:ascii="楷体" w:hAnsi="楷体" w:eastAsia="楷体" w:cs="楷体"/>
          <w:b/>
          <w:bCs/>
          <w:lang w:val="en-US" w:eastAsia="zh-CN"/>
        </w:rPr>
        <w:t>而</w:t>
      </w:r>
      <w:r>
        <w:rPr>
          <w:rFonts w:hint="eastAsia" w:ascii="楷体" w:hAnsi="楷体" w:eastAsia="楷体" w:cs="楷体"/>
          <w:b/>
          <w:bCs/>
          <w:lang w:eastAsia="zh-CN"/>
        </w:rPr>
        <w:t>①中峨冠而多髯者为东坡</w:t>
      </w:r>
      <w:r>
        <w:rPr>
          <w:rFonts w:hint="eastAsia" w:ascii="楷体" w:hAnsi="楷体" w:eastAsia="楷体" w:cs="楷体"/>
          <w:b/>
          <w:bCs/>
          <w:lang w:val="en-US" w:eastAsia="zh-CN"/>
        </w:rPr>
        <w:t xml:space="preserve"> ▁▁▁▁   </w:t>
      </w:r>
      <w:r>
        <w:rPr>
          <w:rFonts w:hint="eastAsia" w:ascii="楷体" w:hAnsi="楷体" w:eastAsia="楷体" w:cs="楷体"/>
          <w:b/>
          <w:bCs/>
          <w:lang w:eastAsia="zh-CN"/>
        </w:rPr>
        <w:t>②启窗而观</w:t>
      </w:r>
      <w:r>
        <w:rPr>
          <w:rFonts w:hint="eastAsia" w:ascii="楷体" w:hAnsi="楷体" w:eastAsia="楷体" w:cs="楷体"/>
          <w:b/>
          <w:bCs/>
          <w:lang w:val="en-US" w:eastAsia="zh-CN"/>
        </w:rPr>
        <w:t xml:space="preserve"> ▁▁▁▁  </w:t>
      </w:r>
      <w:r>
        <w:rPr>
          <w:rFonts w:hint="eastAsia" w:ascii="楷体" w:hAnsi="楷体" w:eastAsia="楷体" w:cs="楷体"/>
          <w:b/>
          <w:bCs/>
          <w:lang w:eastAsia="zh-CN"/>
        </w:rPr>
        <w:t>③而计其长，曾不盈寸</w:t>
      </w:r>
      <w:r>
        <w:rPr>
          <w:rFonts w:hint="eastAsia" w:ascii="楷体" w:hAnsi="楷体" w:eastAsia="楷体" w:cs="楷体"/>
          <w:b/>
          <w:bCs/>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eastAsia="zh-CN"/>
        </w:rPr>
        <w:t>⑿之①径寸之木</w:t>
      </w:r>
      <w:r>
        <w:rPr>
          <w:rFonts w:hint="eastAsia" w:ascii="楷体" w:hAnsi="楷体" w:eastAsia="楷体" w:cs="楷体"/>
          <w:b/>
          <w:bCs/>
          <w:lang w:val="en-US" w:eastAsia="zh-CN"/>
        </w:rPr>
        <w:t xml:space="preserve"> ▁▁▁▁    </w:t>
      </w:r>
      <w:r>
        <w:rPr>
          <w:rFonts w:hint="eastAsia" w:ascii="楷体" w:hAnsi="楷体" w:eastAsia="楷体" w:cs="楷体"/>
          <w:b/>
          <w:bCs/>
          <w:lang w:eastAsia="zh-CN"/>
        </w:rPr>
        <w:t>②左臂挂念珠倚之</w:t>
      </w:r>
      <w:r>
        <w:rPr>
          <w:rFonts w:hint="eastAsia" w:ascii="楷体" w:hAnsi="楷体" w:eastAsia="楷体" w:cs="楷体"/>
          <w:b/>
          <w:bCs/>
          <w:lang w:val="en-US" w:eastAsia="zh-CN"/>
        </w:rPr>
        <w:t xml:space="preserve"> ▁▁▁▁  </w:t>
      </w:r>
      <w:r>
        <w:rPr>
          <w:rFonts w:hint="eastAsia" w:ascii="楷体" w:hAnsi="楷体" w:eastAsia="楷体" w:cs="楷体"/>
          <w:b/>
          <w:bCs/>
          <w:lang w:eastAsia="zh-CN"/>
        </w:rPr>
        <w:t>③盖简桃核修狭者为之</w:t>
      </w:r>
      <w:r>
        <w:rPr>
          <w:rFonts w:hint="eastAsia" w:ascii="楷体" w:hAnsi="楷体" w:eastAsia="楷体" w:cs="楷体"/>
          <w:b/>
          <w:bCs/>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3、词类活用</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w:t>
      </w:r>
      <w:r>
        <w:rPr>
          <w:rFonts w:hint="eastAsia" w:ascii="楷体" w:hAnsi="楷体" w:eastAsia="楷体" w:cs="楷体"/>
          <w:b/>
          <w:bCs/>
          <w:em w:val="dot"/>
          <w:lang w:val="en-US" w:eastAsia="zh-CN"/>
        </w:rPr>
        <w:t>箬蓬</w:t>
      </w:r>
      <w:r>
        <w:rPr>
          <w:rFonts w:hint="eastAsia" w:ascii="楷体" w:hAnsi="楷体" w:eastAsia="楷体" w:cs="楷体"/>
          <w:b/>
          <w:bCs/>
          <w:lang w:val="en-US" w:eastAsia="zh-CN"/>
        </w:rPr>
        <w:t>覆之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w:t>
      </w:r>
      <w:r>
        <w:rPr>
          <w:rFonts w:hint="eastAsia" w:ascii="楷体" w:hAnsi="楷体" w:eastAsia="楷体" w:cs="楷体"/>
          <w:b/>
          <w:bCs/>
          <w:em w:val="dot"/>
          <w:lang w:val="en-US" w:eastAsia="zh-CN"/>
        </w:rPr>
        <w:t>石青</w:t>
      </w:r>
      <w:r>
        <w:rPr>
          <w:rFonts w:hint="eastAsia" w:ascii="楷体" w:hAnsi="楷体" w:eastAsia="楷体" w:cs="楷体"/>
          <w:b/>
          <w:bCs/>
          <w:lang w:val="en-US" w:eastAsia="zh-CN"/>
        </w:rPr>
        <w:t>糁之。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⑶中</w:t>
      </w:r>
      <w:r>
        <w:rPr>
          <w:rFonts w:hint="eastAsia" w:ascii="楷体" w:hAnsi="楷体" w:eastAsia="楷体" w:cs="楷体"/>
          <w:b/>
          <w:bCs/>
          <w:em w:val="dot"/>
          <w:lang w:val="en-US" w:eastAsia="zh-CN"/>
        </w:rPr>
        <w:t>峨冠</w:t>
      </w:r>
      <w:r>
        <w:rPr>
          <w:rFonts w:hint="eastAsia" w:ascii="楷体" w:hAnsi="楷体" w:eastAsia="楷体" w:cs="楷体"/>
          <w:b/>
          <w:bCs/>
          <w:lang w:val="en-US" w:eastAsia="zh-CN"/>
        </w:rPr>
        <w:t>而多髯者</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w:t>
      </w:r>
      <w:r>
        <w:rPr>
          <w:rFonts w:hint="eastAsia" w:ascii="楷体" w:hAnsi="楷体" w:eastAsia="楷体" w:cs="楷体"/>
          <w:b/>
          <w:bCs/>
          <w:em w:val="dot"/>
          <w:lang w:val="en-US" w:eastAsia="zh-CN"/>
        </w:rPr>
        <w:t>椎髻</w:t>
      </w:r>
      <w:r>
        <w:rPr>
          <w:rFonts w:hint="eastAsia" w:ascii="楷体" w:hAnsi="楷体" w:eastAsia="楷体" w:cs="楷体"/>
          <w:b/>
          <w:bCs/>
          <w:lang w:val="en-US" w:eastAsia="zh-CN"/>
        </w:rPr>
        <w:t>仰面</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⑸石青</w:t>
      </w:r>
      <w:r>
        <w:rPr>
          <w:rFonts w:hint="eastAsia" w:ascii="楷体" w:hAnsi="楷体" w:eastAsia="楷体" w:cs="楷体"/>
          <w:b/>
          <w:bCs/>
          <w:em w:val="dot"/>
          <w:lang w:val="en-US" w:eastAsia="zh-CN"/>
        </w:rPr>
        <w:t>糁</w:t>
      </w:r>
      <w:r>
        <w:rPr>
          <w:rFonts w:hint="eastAsia" w:ascii="楷体" w:hAnsi="楷体" w:eastAsia="楷体" w:cs="楷体"/>
          <w:b/>
          <w:bCs/>
          <w:lang w:val="en-US" w:eastAsia="zh-CN"/>
        </w:rPr>
        <w:t>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4、古今异义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⑴卧右膝：卧,古义：________________________；今义：________________________。</w:t>
      </w:r>
    </w:p>
    <w:p>
      <w:pPr>
        <w:keepNext w:val="0"/>
        <w:keepLines w:val="0"/>
        <w:pageBreakBefore w:val="0"/>
        <w:widowControl w:val="0"/>
        <w:kinsoku/>
        <w:wordWrap/>
        <w:overflowPunct/>
        <w:topLinePunct w:val="0"/>
        <w:autoSpaceDE/>
        <w:autoSpaceDN/>
        <w:bidi w:val="0"/>
        <w:adjustRightInd/>
        <w:snapToGrid/>
        <w:spacing w:line="380" w:lineRule="exact"/>
        <w:ind w:left="420" w:leftChars="200" w:firstLine="0" w:firstLineChars="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⑵中峨冠而多髯者为东坡：峨冠,古义：_______________________；今义：________________________。⑶其两膝相比者：比，古义：________________________；今义：________________________。</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⑷高可二黍许：可,古义：________________________；今义：________________________。</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许，古义：________________________；今义：________________________。</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⑸盖简桃核修狭者为之：简,古义：________________________；今义：________________________。</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5、特殊句式:</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⑴中峨冠而多髯者为东坡。(______句)</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⑵各隐卷底衣褶中。(______句)</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⑶则题名其上。(______句)</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⑷其两膝相比者。(______句)</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⑸尝贻余核舟一。(______句)</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㈤名句默写</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1.根据课文填空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⑴舟首尾长约八分有奇，___________。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⑵中轩敞者为舱，__________。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⑶启窗而观，______________。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⑷闭之，则右刻“__________，__________”，左刻“__________，__________”，石青糁之。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⑸________________，各隐卷底衣褶中。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⑹卧右膝，_____________，而竖其左膝。</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⑺居右者__________，左手倚一衡木，右手攀右趾，__________。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⑻居左者右手执蒲葵扇，左手抚炉，炉上有壶，其人__________，____________。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⑼而计其长，曾不盈寸，______________________。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2.根据理解填空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⑴《核舟记》中点明核舟主题的句子是：_________________。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⑵《核舟记》中点明全文中心的句子是：____，_________________！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⑶《核舟记》中突出苏东坡形象特征的句子是：____________________。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⑷《核舟记》中最能体现王叔远构思巧妙、技艺精湛的语句是：______________，___________。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⑸《核舟记》中写佛印放浪形骸、超脱尘世之情的句子是是：___________，___________。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⑹《核舟记》中写苏、黄二人友好关系、互相切磋、谈论的神情动作的句子是：_________________，_____________。</w:t>
      </w:r>
    </w:p>
    <w:p>
      <w:pPr>
        <w:keepNext w:val="0"/>
        <w:keepLines w:val="0"/>
        <w:pageBreakBefore w:val="0"/>
        <w:kinsoku/>
        <w:wordWrap/>
        <w:overflowPunct/>
        <w:topLinePunct w:val="0"/>
        <w:autoSpaceDE/>
        <w:autoSpaceDN/>
        <w:bidi w:val="0"/>
        <w:adjustRightInd/>
        <w:snapToGrid/>
        <w:spacing w:line="380" w:lineRule="exact"/>
        <w:ind w:right="0" w:rightChars="0" w:firstLine="442" w:firstLineChars="200"/>
        <w:textAlignment w:val="auto"/>
        <w:outlineLvl w:val="9"/>
        <w:rPr>
          <w:rFonts w:hint="eastAsia" w:ascii="楷体" w:hAnsi="楷体" w:eastAsia="楷体" w:cs="楷体"/>
          <w:b/>
          <w:bCs w:val="0"/>
          <w:color w:val="000000"/>
          <w:sz w:val="22"/>
          <w:szCs w:val="22"/>
          <w:lang w:val="en-US" w:eastAsia="zh-CN"/>
        </w:rPr>
      </w:pPr>
      <w:r>
        <w:rPr>
          <w:rFonts w:hint="eastAsia" w:ascii="楷体" w:hAnsi="楷体" w:eastAsia="楷体" w:cs="楷体"/>
          <w:b/>
          <w:bCs/>
          <w:sz w:val="22"/>
          <w:szCs w:val="22"/>
          <w:lang w:val="en-US" w:eastAsia="zh-CN"/>
        </w:rPr>
        <w:t>㈥</w:t>
      </w:r>
      <w:r>
        <w:rPr>
          <w:rFonts w:hint="eastAsia" w:ascii="楷体" w:hAnsi="楷体" w:eastAsia="楷体" w:cs="楷体"/>
          <w:b/>
          <w:bCs w:val="0"/>
          <w:color w:val="000000"/>
          <w:sz w:val="22"/>
          <w:szCs w:val="22"/>
          <w:lang w:val="en-US" w:eastAsia="zh-CN"/>
        </w:rPr>
        <w:t>解释重点实词</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textAlignment w:val="auto"/>
        <w:rPr>
          <w:rFonts w:hint="eastAsia" w:ascii="楷体" w:hAnsi="楷体" w:eastAsia="楷体" w:cs="楷体"/>
          <w:b/>
          <w:bCs w:val="0"/>
          <w:color w:val="000000"/>
          <w:sz w:val="22"/>
          <w:szCs w:val="22"/>
          <w:lang w:val="en-US" w:eastAsia="zh-CN"/>
        </w:rPr>
      </w:pPr>
      <w:r>
        <w:rPr>
          <w:rFonts w:hint="eastAsia" w:ascii="楷体" w:hAnsi="楷体" w:eastAsia="楷体" w:cs="楷体"/>
          <w:b/>
          <w:bCs w:val="0"/>
          <w:color w:val="000000"/>
          <w:sz w:val="22"/>
          <w:szCs w:val="22"/>
          <w:lang w:val="en-US" w:eastAsia="zh-CN"/>
        </w:rPr>
        <w:t>⑴能以</w:t>
      </w:r>
      <w:r>
        <w:rPr>
          <w:rFonts w:hint="eastAsia" w:ascii="楷体" w:hAnsi="楷体" w:eastAsia="楷体" w:cs="楷体"/>
          <w:b/>
          <w:bCs w:val="0"/>
          <w:color w:val="000000"/>
          <w:sz w:val="22"/>
          <w:szCs w:val="22"/>
          <w:em w:val="dot"/>
          <w:lang w:val="en-US" w:eastAsia="zh-CN"/>
        </w:rPr>
        <w:t>径</w:t>
      </w:r>
      <w:r>
        <w:rPr>
          <w:rFonts w:hint="eastAsia" w:ascii="楷体" w:hAnsi="楷体" w:eastAsia="楷体" w:cs="楷体"/>
          <w:b/>
          <w:bCs w:val="0"/>
          <w:color w:val="000000"/>
          <w:sz w:val="22"/>
          <w:szCs w:val="22"/>
          <w:lang w:val="en-US" w:eastAsia="zh-CN"/>
        </w:rPr>
        <w:t xml:space="preserve">（      ）寸之木，为宫室、器皿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w:t>
      </w:r>
      <w:r>
        <w:rPr>
          <w:rFonts w:hint="eastAsia" w:ascii="楷体" w:hAnsi="楷体" w:eastAsia="楷体" w:cs="楷体"/>
          <w:b/>
          <w:bCs/>
          <w:em w:val="dot"/>
          <w:lang w:val="en-US" w:eastAsia="zh-CN"/>
        </w:rPr>
        <w:t>罔</w:t>
      </w:r>
      <w:r>
        <w:rPr>
          <w:rFonts w:hint="eastAsia" w:ascii="楷体" w:hAnsi="楷体" w:eastAsia="楷体" w:cs="楷体"/>
          <w:b/>
          <w:bCs/>
          <w:lang w:val="en-US" w:eastAsia="zh-CN"/>
        </w:rPr>
        <w:t>（      ）不</w:t>
      </w:r>
      <w:r>
        <w:rPr>
          <w:rFonts w:hint="eastAsia" w:ascii="楷体" w:hAnsi="楷体" w:eastAsia="楷体" w:cs="楷体"/>
          <w:b/>
          <w:bCs/>
          <w:em w:val="dot"/>
          <w:lang w:val="en-US" w:eastAsia="zh-CN"/>
        </w:rPr>
        <w:t>因</w:t>
      </w:r>
      <w:r>
        <w:rPr>
          <w:rFonts w:hint="eastAsia" w:ascii="楷体" w:hAnsi="楷体" w:eastAsia="楷体" w:cs="楷体"/>
          <w:b/>
          <w:bCs/>
          <w:lang w:val="en-US" w:eastAsia="zh-CN"/>
        </w:rPr>
        <w:t>（      ）势</w:t>
      </w:r>
      <w:r>
        <w:rPr>
          <w:rFonts w:hint="eastAsia" w:ascii="楷体" w:hAnsi="楷体" w:eastAsia="楷体" w:cs="楷体"/>
          <w:b/>
          <w:bCs/>
          <w:em w:val="dot"/>
          <w:lang w:val="en-US" w:eastAsia="zh-CN"/>
        </w:rPr>
        <w:t>象</w:t>
      </w:r>
      <w:r>
        <w:rPr>
          <w:rFonts w:hint="eastAsia" w:ascii="楷体" w:hAnsi="楷体" w:eastAsia="楷体" w:cs="楷体"/>
          <w:b/>
          <w:bCs/>
          <w:lang w:val="en-US" w:eastAsia="zh-CN"/>
        </w:rPr>
        <w:t>（      ）形，各具情态。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w:t>
      </w:r>
      <w:r>
        <w:rPr>
          <w:rFonts w:hint="eastAsia" w:ascii="楷体" w:hAnsi="楷体" w:eastAsia="楷体" w:cs="楷体"/>
          <w:b/>
          <w:bCs/>
          <w:em w:val="dot"/>
          <w:lang w:val="en-US" w:eastAsia="zh-CN"/>
        </w:rPr>
        <w:t>尝</w:t>
      </w:r>
      <w:r>
        <w:rPr>
          <w:rFonts w:hint="eastAsia" w:ascii="楷体" w:hAnsi="楷体" w:eastAsia="楷体" w:cs="楷体"/>
          <w:b/>
          <w:bCs/>
          <w:lang w:val="en-US" w:eastAsia="zh-CN"/>
        </w:rPr>
        <w:t>（      ）</w:t>
      </w:r>
      <w:r>
        <w:rPr>
          <w:rFonts w:hint="eastAsia" w:ascii="楷体" w:hAnsi="楷体" w:eastAsia="楷体" w:cs="楷体"/>
          <w:b/>
          <w:bCs/>
          <w:em w:val="dot"/>
          <w:lang w:val="en-US" w:eastAsia="zh-CN"/>
        </w:rPr>
        <w:t>贻</w:t>
      </w:r>
      <w:r>
        <w:rPr>
          <w:rFonts w:hint="eastAsia" w:ascii="楷体" w:hAnsi="楷体" w:eastAsia="楷体" w:cs="楷体"/>
          <w:b/>
          <w:bCs/>
          <w:lang w:val="en-US" w:eastAsia="zh-CN"/>
        </w:rPr>
        <w:t>（      ）余核舟一，</w:t>
      </w:r>
      <w:r>
        <w:rPr>
          <w:rFonts w:hint="eastAsia" w:ascii="楷体" w:hAnsi="楷体" w:eastAsia="楷体" w:cs="楷体"/>
          <w:b/>
          <w:bCs/>
          <w:em w:val="dot"/>
          <w:lang w:val="en-US" w:eastAsia="zh-CN"/>
        </w:rPr>
        <w:t>盖</w:t>
      </w:r>
      <w:r>
        <w:rPr>
          <w:rFonts w:hint="eastAsia" w:ascii="楷体" w:hAnsi="楷体" w:eastAsia="楷体" w:cs="楷体"/>
          <w:b/>
          <w:bCs/>
          <w:lang w:val="en-US" w:eastAsia="zh-CN"/>
        </w:rPr>
        <w:t>（      ）大苏泛赤壁云。</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⑷高</w:t>
      </w:r>
      <w:r>
        <w:rPr>
          <w:rFonts w:hint="eastAsia" w:ascii="楷体" w:hAnsi="楷体" w:eastAsia="楷体" w:cs="楷体"/>
          <w:b/>
          <w:bCs/>
          <w:lang w:val="en-US" w:eastAsia="zh-CN"/>
        </w:rPr>
        <w:t>可</w:t>
      </w:r>
      <w:r>
        <w:rPr>
          <w:rFonts w:hint="eastAsia" w:ascii="楷体" w:hAnsi="楷体" w:eastAsia="楷体" w:cs="楷体"/>
          <w:b/>
          <w:bCs/>
        </w:rPr>
        <w:t>二黍</w:t>
      </w:r>
      <w:r>
        <w:rPr>
          <w:rFonts w:hint="eastAsia" w:ascii="楷体" w:hAnsi="楷体" w:eastAsia="楷体" w:cs="楷体"/>
          <w:b/>
          <w:bCs/>
          <w:em w:val="dot"/>
          <w:lang w:val="en-US" w:eastAsia="zh-CN"/>
        </w:rPr>
        <w:t>许</w:t>
      </w:r>
      <w:r>
        <w:rPr>
          <w:rFonts w:hint="eastAsia" w:ascii="楷体" w:hAnsi="楷体" w:eastAsia="楷体" w:cs="楷体"/>
          <w:b/>
          <w:bCs/>
          <w:lang w:val="en-US" w:eastAsia="zh-CN"/>
        </w:rPr>
        <w:t>（      ）。</w:t>
      </w:r>
      <w:r>
        <w:rPr>
          <w:rFonts w:hint="eastAsia" w:ascii="楷体" w:hAnsi="楷体" w:eastAsia="楷体" w:cs="楷体"/>
          <w:b/>
          <w:bCs/>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⑸中</w:t>
      </w:r>
      <w:r>
        <w:rPr>
          <w:rFonts w:hint="eastAsia" w:ascii="楷体" w:hAnsi="楷体" w:eastAsia="楷体" w:cs="楷体"/>
          <w:b/>
          <w:bCs/>
          <w:em w:val="dot"/>
          <w:lang w:val="en-US" w:eastAsia="zh-CN"/>
        </w:rPr>
        <w:t>轩</w:t>
      </w:r>
      <w:r>
        <w:rPr>
          <w:rFonts w:hint="eastAsia" w:ascii="楷体" w:hAnsi="楷体" w:eastAsia="楷体" w:cs="楷体"/>
          <w:b/>
          <w:bCs/>
          <w:lang w:val="en-US" w:eastAsia="zh-CN"/>
        </w:rPr>
        <w:t>（      ）</w:t>
      </w:r>
      <w:r>
        <w:rPr>
          <w:rFonts w:hint="eastAsia" w:ascii="楷体" w:hAnsi="楷体" w:eastAsia="楷体" w:cs="楷体"/>
          <w:b/>
          <w:bCs/>
        </w:rPr>
        <w:t>敞者为舱，箬篷</w:t>
      </w:r>
      <w:r>
        <w:rPr>
          <w:rFonts w:hint="eastAsia" w:ascii="楷体" w:hAnsi="楷体" w:eastAsia="楷体" w:cs="楷体"/>
          <w:b/>
          <w:bCs/>
          <w:em w:val="dot"/>
          <w:lang w:val="en-US" w:eastAsia="zh-CN"/>
        </w:rPr>
        <w:t>覆</w:t>
      </w:r>
      <w:r>
        <w:rPr>
          <w:rFonts w:hint="eastAsia" w:ascii="楷体" w:hAnsi="楷体" w:eastAsia="楷体" w:cs="楷体"/>
          <w:b/>
          <w:bCs/>
          <w:lang w:val="en-US" w:eastAsia="zh-CN"/>
        </w:rPr>
        <w:t>（      ）之。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⑹清风徐来，水波不</w:t>
      </w:r>
      <w:r>
        <w:rPr>
          <w:rFonts w:hint="eastAsia" w:ascii="楷体" w:hAnsi="楷体" w:eastAsia="楷体" w:cs="楷体"/>
          <w:b/>
          <w:bCs/>
          <w:em w:val="dot"/>
          <w:lang w:val="en-US" w:eastAsia="zh-CN"/>
        </w:rPr>
        <w:t>兴</w:t>
      </w:r>
      <w:r>
        <w:rPr>
          <w:rFonts w:hint="eastAsia" w:ascii="楷体" w:hAnsi="楷体" w:eastAsia="楷体" w:cs="楷体"/>
          <w:b/>
          <w:bCs/>
        </w:rPr>
        <w:t>（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⑺中</w:t>
      </w:r>
      <w:r>
        <w:rPr>
          <w:rFonts w:hint="eastAsia" w:ascii="楷体" w:hAnsi="楷体" w:eastAsia="楷体" w:cs="楷体"/>
          <w:b/>
          <w:bCs/>
          <w:em w:val="dot"/>
          <w:lang w:val="en-US" w:eastAsia="zh-CN"/>
        </w:rPr>
        <w:t>峨</w:t>
      </w:r>
      <w:r>
        <w:rPr>
          <w:rFonts w:hint="eastAsia" w:ascii="楷体" w:hAnsi="楷体" w:eastAsia="楷体" w:cs="楷体"/>
          <w:b/>
          <w:bCs/>
          <w:lang w:val="en-US" w:eastAsia="zh-CN"/>
        </w:rPr>
        <w:t>（      ）</w:t>
      </w:r>
      <w:r>
        <w:rPr>
          <w:rFonts w:hint="eastAsia" w:ascii="楷体" w:hAnsi="楷体" w:eastAsia="楷体" w:cs="楷体"/>
          <w:b/>
          <w:bCs/>
        </w:rPr>
        <w:t>冠</w:t>
      </w:r>
      <w:r>
        <w:rPr>
          <w:rFonts w:hint="eastAsia" w:ascii="楷体" w:hAnsi="楷体" w:eastAsia="楷体" w:cs="楷体"/>
          <w:b/>
          <w:bCs/>
          <w:lang w:val="en-US" w:eastAsia="zh-CN"/>
        </w:rPr>
        <w:t>而</w:t>
      </w:r>
      <w:r>
        <w:rPr>
          <w:rFonts w:hint="eastAsia" w:ascii="楷体" w:hAnsi="楷体" w:eastAsia="楷体" w:cs="楷体"/>
          <w:b/>
          <w:bCs/>
        </w:rPr>
        <w:t>多</w:t>
      </w:r>
      <w:r>
        <w:rPr>
          <w:rFonts w:hint="eastAsia" w:ascii="楷体" w:hAnsi="楷体" w:eastAsia="楷体" w:cs="楷体"/>
          <w:b/>
          <w:bCs/>
          <w:lang w:val="en-US" w:eastAsia="zh-CN"/>
        </w:rPr>
        <w:t>髯</w:t>
      </w:r>
      <w:r>
        <w:rPr>
          <w:rFonts w:hint="eastAsia" w:ascii="楷体" w:hAnsi="楷体" w:eastAsia="楷体" w:cs="楷体"/>
          <w:b/>
          <w:bCs/>
        </w:rPr>
        <w:t>者</w:t>
      </w:r>
      <w:r>
        <w:rPr>
          <w:rFonts w:hint="eastAsia" w:ascii="楷体" w:hAnsi="楷体" w:eastAsia="楷体" w:cs="楷体"/>
          <w:b/>
          <w:bCs/>
          <w:lang w:val="en-US" w:eastAsia="zh-CN"/>
        </w:rPr>
        <w:t>为</w:t>
      </w:r>
      <w:r>
        <w:rPr>
          <w:rFonts w:hint="eastAsia" w:ascii="楷体" w:hAnsi="楷体" w:eastAsia="楷体" w:cs="楷体"/>
          <w:b/>
          <w:bCs/>
        </w:rPr>
        <w:t>东坡</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⑻其两膝相</w:t>
      </w:r>
      <w:r>
        <w:rPr>
          <w:rFonts w:hint="eastAsia" w:ascii="楷体" w:hAnsi="楷体" w:eastAsia="楷体" w:cs="楷体"/>
          <w:b/>
          <w:bCs/>
          <w:em w:val="dot"/>
          <w:lang w:val="en-US" w:eastAsia="zh-CN"/>
        </w:rPr>
        <w:t>比</w:t>
      </w:r>
      <w:r>
        <w:rPr>
          <w:rFonts w:hint="eastAsia" w:ascii="楷体" w:hAnsi="楷体" w:eastAsia="楷体" w:cs="楷体"/>
          <w:b/>
          <w:bCs/>
          <w:lang w:val="en-US" w:eastAsia="zh-CN"/>
        </w:rPr>
        <w:t>（      ）</w:t>
      </w:r>
      <w:r>
        <w:rPr>
          <w:rFonts w:hint="eastAsia" w:ascii="楷体" w:hAnsi="楷体" w:eastAsia="楷体" w:cs="楷体"/>
          <w:b/>
          <w:bCs/>
        </w:rPr>
        <w:t>者</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⑼佛印</w:t>
      </w:r>
      <w:r>
        <w:rPr>
          <w:rFonts w:hint="eastAsia" w:ascii="楷体" w:hAnsi="楷体" w:eastAsia="楷体" w:cs="楷体"/>
          <w:b/>
          <w:bCs/>
          <w:lang w:val="en-US" w:eastAsia="zh-CN"/>
        </w:rPr>
        <w:t>绝</w:t>
      </w:r>
      <w:r>
        <w:rPr>
          <w:rFonts w:hint="eastAsia" w:ascii="楷体" w:hAnsi="楷体" w:eastAsia="楷体" w:cs="楷体"/>
          <w:b/>
          <w:bCs/>
          <w:em w:val="dot"/>
          <w:lang w:val="en-US" w:eastAsia="zh-CN"/>
        </w:rPr>
        <w:t>类</w:t>
      </w:r>
      <w:r>
        <w:rPr>
          <w:rFonts w:hint="eastAsia" w:ascii="楷体" w:hAnsi="楷体" w:eastAsia="楷体" w:cs="楷体"/>
          <w:b/>
          <w:bCs/>
          <w:lang w:val="en-US" w:eastAsia="zh-CN"/>
        </w:rPr>
        <w:t>（      ）</w:t>
      </w:r>
      <w:r>
        <w:rPr>
          <w:rFonts w:hint="eastAsia" w:ascii="楷体" w:hAnsi="楷体" w:eastAsia="楷体" w:cs="楷体"/>
          <w:b/>
          <w:bCs/>
        </w:rPr>
        <w:t>弥勒，袒胸露乳，</w:t>
      </w:r>
      <w:r>
        <w:rPr>
          <w:rFonts w:hint="eastAsia" w:ascii="楷体" w:hAnsi="楷体" w:eastAsia="楷体" w:cs="楷体"/>
          <w:b/>
          <w:bCs/>
          <w:em w:val="dot"/>
          <w:lang w:val="en-US" w:eastAsia="zh-CN"/>
        </w:rPr>
        <w:t>矫</w:t>
      </w:r>
      <w:r>
        <w:rPr>
          <w:rFonts w:hint="eastAsia" w:ascii="楷体" w:hAnsi="楷体" w:eastAsia="楷体" w:cs="楷体"/>
          <w:b/>
          <w:bCs/>
          <w:lang w:val="en-US" w:eastAsia="zh-CN"/>
        </w:rPr>
        <w:t>（      ）</w:t>
      </w:r>
      <w:r>
        <w:rPr>
          <w:rFonts w:hint="eastAsia" w:ascii="楷体" w:hAnsi="楷体" w:eastAsia="楷体" w:cs="楷体"/>
          <w:b/>
          <w:bCs/>
        </w:rPr>
        <w:t>首昂视，</w:t>
      </w:r>
    </w:p>
    <w:p>
      <w:pPr>
        <w:keepNext w:val="0"/>
        <w:keepLines w:val="0"/>
        <w:pageBreakBefore w:val="0"/>
        <w:kinsoku/>
        <w:wordWrap/>
        <w:overflowPunct/>
        <w:topLinePunct w:val="0"/>
        <w:autoSpaceDE/>
        <w:autoSpaceDN/>
        <w:bidi w:val="0"/>
        <w:adjustRightInd/>
        <w:snapToGrid/>
        <w:spacing w:line="380" w:lineRule="exact"/>
        <w:ind w:right="0" w:rightChars="0" w:firstLine="422" w:firstLineChars="200"/>
        <w:textAlignment w:val="auto"/>
        <w:outlineLvl w:val="9"/>
        <w:rPr>
          <w:rFonts w:hint="eastAsia" w:ascii="楷体" w:hAnsi="楷体" w:eastAsia="楷体" w:cs="楷体"/>
          <w:b/>
          <w:bCs/>
          <w:lang w:val="en-US" w:eastAsia="zh-CN"/>
        </w:rPr>
      </w:pPr>
      <w:r>
        <w:rPr>
          <w:rFonts w:hint="eastAsia" w:ascii="楷体" w:hAnsi="楷体" w:eastAsia="楷体" w:cs="楷体"/>
          <w:b/>
          <w:bCs/>
        </w:rPr>
        <w:t>⑽其船背稍</w:t>
      </w:r>
      <w:r>
        <w:rPr>
          <w:rFonts w:hint="eastAsia" w:ascii="楷体" w:hAnsi="楷体" w:eastAsia="楷体" w:cs="楷体"/>
          <w:b/>
          <w:bCs/>
          <w:em w:val="dot"/>
          <w:lang w:val="en-US" w:eastAsia="zh-CN"/>
        </w:rPr>
        <w:t>夷</w:t>
      </w:r>
      <w:r>
        <w:rPr>
          <w:rFonts w:hint="eastAsia" w:ascii="楷体" w:hAnsi="楷体" w:eastAsia="楷体" w:cs="楷体"/>
          <w:b/>
          <w:bCs/>
          <w:lang w:val="en-US" w:eastAsia="zh-CN"/>
        </w:rPr>
        <w:t>（      ）</w:t>
      </w:r>
    </w:p>
    <w:p>
      <w:pPr>
        <w:keepNext w:val="0"/>
        <w:keepLines w:val="0"/>
        <w:pageBreakBefore w:val="0"/>
        <w:kinsoku/>
        <w:wordWrap/>
        <w:overflowPunct/>
        <w:topLinePunct w:val="0"/>
        <w:autoSpaceDE/>
        <w:autoSpaceDN/>
        <w:bidi w:val="0"/>
        <w:adjustRightInd/>
        <w:snapToGrid/>
        <w:spacing w:line="380" w:lineRule="exact"/>
        <w:ind w:right="0" w:rightChars="0" w:firstLine="422" w:firstLineChars="200"/>
        <w:textAlignment w:val="auto"/>
        <w:outlineLvl w:val="9"/>
        <w:rPr>
          <w:rFonts w:hint="eastAsia" w:ascii="楷体" w:hAnsi="楷体" w:eastAsia="楷体" w:cs="楷体"/>
          <w:b/>
          <w:bCs/>
        </w:rPr>
      </w:pPr>
      <w:r>
        <w:rPr>
          <w:rFonts w:hint="eastAsia" w:ascii="楷体" w:hAnsi="楷体" w:eastAsia="楷体" w:cs="楷体"/>
          <w:b/>
          <w:bCs/>
        </w:rPr>
        <w:t>⑾而</w:t>
      </w:r>
      <w:r>
        <w:rPr>
          <w:rFonts w:hint="eastAsia" w:ascii="楷体" w:hAnsi="楷体" w:eastAsia="楷体" w:cs="楷体"/>
          <w:b/>
          <w:bCs/>
          <w:lang w:val="en-US" w:eastAsia="zh-CN"/>
        </w:rPr>
        <w:t>计</w:t>
      </w:r>
      <w:r>
        <w:rPr>
          <w:rFonts w:hint="eastAsia" w:ascii="楷体" w:hAnsi="楷体" w:eastAsia="楷体" w:cs="楷体"/>
          <w:b/>
          <w:bCs/>
        </w:rPr>
        <w:t>其长，</w:t>
      </w:r>
      <w:r>
        <w:rPr>
          <w:rFonts w:hint="eastAsia" w:ascii="楷体" w:hAnsi="楷体" w:eastAsia="楷体" w:cs="楷体"/>
          <w:b/>
          <w:bCs/>
          <w:em w:val="dot"/>
          <w:lang w:val="en-US" w:eastAsia="zh-CN"/>
        </w:rPr>
        <w:t>曾</w:t>
      </w:r>
      <w:r>
        <w:rPr>
          <w:rFonts w:hint="eastAsia" w:ascii="楷体" w:hAnsi="楷体" w:eastAsia="楷体" w:cs="楷体"/>
          <w:b/>
          <w:bCs/>
          <w:lang w:val="en-US" w:eastAsia="zh-CN"/>
        </w:rPr>
        <w:t>（      ）</w:t>
      </w:r>
      <w:r>
        <w:rPr>
          <w:rFonts w:hint="eastAsia" w:ascii="楷体" w:hAnsi="楷体" w:eastAsia="楷体" w:cs="楷体"/>
          <w:b/>
          <w:bCs/>
        </w:rPr>
        <w:t>不</w:t>
      </w:r>
      <w:r>
        <w:rPr>
          <w:rFonts w:hint="eastAsia" w:ascii="楷体" w:hAnsi="楷体" w:eastAsia="楷体" w:cs="楷体"/>
          <w:b/>
          <w:bCs/>
          <w:em w:val="dot"/>
          <w:lang w:val="en-US" w:eastAsia="zh-CN"/>
        </w:rPr>
        <w:t>盈</w:t>
      </w:r>
      <w:r>
        <w:rPr>
          <w:rFonts w:hint="eastAsia" w:ascii="楷体" w:hAnsi="楷体" w:eastAsia="楷体" w:cs="楷体"/>
          <w:b/>
          <w:bCs/>
          <w:lang w:val="en-US" w:eastAsia="zh-CN"/>
        </w:rPr>
        <w:t>（      ）</w:t>
      </w:r>
      <w:r>
        <w:rPr>
          <w:rFonts w:hint="eastAsia" w:ascii="楷体" w:hAnsi="楷体" w:eastAsia="楷体" w:cs="楷体"/>
          <w:b/>
          <w:bCs/>
        </w:rPr>
        <w:t>寸。</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⑿</w:t>
      </w:r>
      <w:r>
        <w:rPr>
          <w:rFonts w:hint="eastAsia" w:ascii="楷体" w:hAnsi="楷体" w:eastAsia="楷体" w:cs="楷体"/>
          <w:b/>
          <w:bCs/>
          <w:lang w:val="en-US" w:eastAsia="zh-CN"/>
        </w:rPr>
        <w:t>盖简</w:t>
      </w:r>
      <w:r>
        <w:rPr>
          <w:rFonts w:hint="eastAsia" w:ascii="楷体" w:hAnsi="楷体" w:eastAsia="楷体" w:cs="楷体"/>
          <w:b/>
          <w:bCs/>
        </w:rPr>
        <w:t>桃核</w:t>
      </w:r>
      <w:r>
        <w:rPr>
          <w:rFonts w:hint="eastAsia" w:ascii="楷体" w:hAnsi="楷体" w:eastAsia="楷体" w:cs="楷体"/>
          <w:b/>
          <w:bCs/>
          <w:em w:val="dot"/>
          <w:lang w:val="en-US" w:eastAsia="zh-CN"/>
        </w:rPr>
        <w:t>修</w:t>
      </w:r>
      <w:r>
        <w:rPr>
          <w:rFonts w:hint="eastAsia" w:ascii="楷体" w:hAnsi="楷体" w:eastAsia="楷体" w:cs="楷体"/>
          <w:b/>
          <w:bCs/>
          <w:lang w:val="en-US" w:eastAsia="zh-CN"/>
        </w:rPr>
        <w:t>（      ）</w:t>
      </w:r>
      <w:r>
        <w:rPr>
          <w:rFonts w:hint="eastAsia" w:ascii="楷体" w:hAnsi="楷体" w:eastAsia="楷体" w:cs="楷体"/>
          <w:b/>
          <w:bCs/>
        </w:rPr>
        <w:t>狭者为之。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㈦重点句子翻译。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⑴罔不因势象形，各具情态。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⑵尝贻余核舟一，盖大苏泛赤壁云。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⑶舟首尾长约八分有奇，高可二黍许。</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⑷中轩敞者为舱，箬篷覆之。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⑸船头坐三人，中峨冠而多髯者为东坡。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⑹其两膝相比者，各隐卷底衣褶中。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⑺佛印绝类弥勒，袒胸露乳，矫首昂视，神情与苏、黄不属。</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⑻居右者椎髻仰面，左手倚一衡木，右手攀右趾，若啸呼状。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⑼居左者右手执蒲葵扇，左手抚炉，炉上有壶，其人视端容寂，若听茶声然。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⑽而计其长，曾不盈寸。盖简桃核修狭者为之。嘻，技亦灵怪矣哉！</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㈧文章重点赏析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1、这是一篇说明文，是作者在全面而又精细的观察基础上写成的，作者是抓住哪一特征来写的？（找出文中的一个词）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2、 作者是以什么顺序来说明“核舟”的？可分几部分？各写了什么内容？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3、从第2至5段中划出显示说明顺序的词语，说说作者采用了那种说明顺序？</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sz w:val="22"/>
          <w:szCs w:val="22"/>
          <w:lang w:val="en-US" w:eastAsia="zh-CN"/>
        </w:rPr>
      </w:pPr>
      <w:r>
        <w:rPr>
          <w:rFonts w:hint="eastAsia" w:ascii="楷体" w:hAnsi="楷体" w:eastAsia="楷体" w:cs="楷体"/>
          <w:b/>
          <w:bCs w:val="0"/>
          <w:sz w:val="22"/>
          <w:szCs w:val="22"/>
          <w:lang w:val="en-US" w:eastAsia="zh-CN"/>
        </w:rPr>
        <w:t>4、课文如此细致地介绍核舟这雕刻晶的艺术形象，说明了什么？</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三、布置作业</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41" w:leftChars="0" w:firstLine="0" w:firstLineChars="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背诵默写课文。</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41" w:leftChars="0" w:firstLine="0" w:firstLineChars="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准确翻译全文。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center"/>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第二课时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一、复习导入</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1、指名背诵课文。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2、指名默写语段。</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3、翻译下列句子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⑴罔不因势象形，各具情态。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⑵舟首尾长约八分有奇，高可二黍许。</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⑶中峨冠而多髯者为东坡。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⑷其人视端容寂，若听茶声然。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⑸盖简桃核修狭者为之。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二</w:t>
      </w:r>
      <w:r>
        <w:rPr>
          <w:rFonts w:hint="default" w:ascii="楷体" w:hAnsi="楷体" w:eastAsia="楷体" w:cs="楷体"/>
          <w:b/>
          <w:bCs/>
          <w:sz w:val="22"/>
          <w:szCs w:val="22"/>
          <w:lang w:val="en-US" w:eastAsia="zh-CN"/>
        </w:rPr>
        <w:t>、达标练习</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㈠基础练习</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1．注音或写汉字</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八分</w:t>
      </w:r>
      <w:r>
        <w:rPr>
          <w:rFonts w:hint="eastAsia" w:ascii="楷体" w:hAnsi="楷体" w:eastAsia="楷体" w:cs="楷体"/>
          <w:b/>
          <w:bCs/>
          <w:em w:val="dot"/>
          <w:lang w:val="en-US" w:eastAsia="zh-CN"/>
        </w:rPr>
        <w:t>有</w:t>
      </w:r>
      <w:r>
        <w:rPr>
          <w:rFonts w:hint="eastAsia" w:ascii="楷体" w:hAnsi="楷体" w:eastAsia="楷体" w:cs="楷体"/>
          <w:b/>
          <w:bCs/>
          <w:lang w:val="en-US" w:eastAsia="zh-CN"/>
        </w:rPr>
        <w:t>(     )</w:t>
      </w:r>
      <w:r>
        <w:rPr>
          <w:rFonts w:hint="eastAsia" w:ascii="楷体" w:hAnsi="楷体" w:eastAsia="楷体" w:cs="楷体"/>
          <w:b/>
          <w:bCs/>
          <w:em w:val="dot"/>
          <w:lang w:val="en-US" w:eastAsia="zh-CN"/>
        </w:rPr>
        <w:t>奇</w:t>
      </w:r>
      <w:r>
        <w:rPr>
          <w:rFonts w:hint="eastAsia" w:ascii="楷体" w:hAnsi="楷体" w:eastAsia="楷体" w:cs="楷体"/>
          <w:b/>
          <w:bCs/>
          <w:lang w:val="en-US" w:eastAsia="zh-CN"/>
        </w:rPr>
        <w:t>(     )   不</w:t>
      </w:r>
      <w:r>
        <w:rPr>
          <w:rFonts w:hint="eastAsia" w:ascii="楷体" w:hAnsi="楷体" w:eastAsia="楷体" w:cs="楷体"/>
          <w:b/>
          <w:bCs/>
          <w:em w:val="dot"/>
          <w:lang w:val="en-US" w:eastAsia="zh-CN"/>
        </w:rPr>
        <w:t>属</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矫</w:t>
      </w:r>
      <w:r>
        <w:rPr>
          <w:rFonts w:hint="eastAsia" w:ascii="楷体" w:hAnsi="楷体" w:eastAsia="楷体" w:cs="楷体"/>
          <w:b/>
          <w:bCs/>
          <w:lang w:val="en-US" w:eastAsia="zh-CN"/>
        </w:rPr>
        <w:t xml:space="preserve">(     )首  </w:t>
      </w:r>
      <w:r>
        <w:rPr>
          <w:rFonts w:hint="eastAsia" w:ascii="楷体" w:hAnsi="楷体" w:eastAsia="楷体" w:cs="楷体"/>
          <w:b/>
          <w:bCs/>
          <w:em w:val="dot"/>
          <w:lang w:val="en-US" w:eastAsia="zh-CN"/>
        </w:rPr>
        <w:t>诎</w:t>
      </w:r>
      <w:r>
        <w:rPr>
          <w:rFonts w:hint="eastAsia" w:ascii="楷体" w:hAnsi="楷体" w:eastAsia="楷体" w:cs="楷体"/>
          <w:b/>
          <w:bCs/>
          <w:lang w:val="en-US" w:eastAsia="zh-CN"/>
        </w:rPr>
        <w:t xml:space="preserve">(     )右臂   </w:t>
      </w:r>
      <w:r>
        <w:rPr>
          <w:rFonts w:hint="eastAsia" w:ascii="楷体" w:hAnsi="楷体" w:eastAsia="楷体" w:cs="楷体"/>
          <w:b/>
          <w:bCs/>
          <w:em w:val="dot"/>
          <w:lang w:val="en-US" w:eastAsia="zh-CN"/>
        </w:rPr>
        <w:t>壬</w:t>
      </w:r>
      <w:r>
        <w:rPr>
          <w:rFonts w:hint="eastAsia" w:ascii="楷体" w:hAnsi="楷体" w:eastAsia="楷体" w:cs="楷体"/>
          <w:b/>
          <w:bCs/>
          <w:lang w:val="en-US" w:eastAsia="zh-CN"/>
        </w:rPr>
        <w:t>(     )</w:t>
      </w:r>
      <w:r>
        <w:rPr>
          <w:rFonts w:hint="eastAsia" w:ascii="楷体" w:hAnsi="楷体" w:eastAsia="楷体" w:cs="楷体"/>
          <w:b/>
          <w:bCs/>
          <w:em w:val="dot"/>
          <w:lang w:val="en-US" w:eastAsia="zh-CN"/>
        </w:rPr>
        <w:t>戌</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虞</w:t>
      </w:r>
      <w:r>
        <w:rPr>
          <w:rFonts w:hint="eastAsia" w:ascii="楷体" w:hAnsi="楷体" w:eastAsia="楷体" w:cs="楷体"/>
          <w:b/>
          <w:bCs/>
          <w:lang w:val="en-US" w:eastAsia="zh-CN"/>
        </w:rPr>
        <w:t xml:space="preserve">(     )山   </w:t>
      </w:r>
      <w:r>
        <w:rPr>
          <w:rFonts w:hint="eastAsia" w:ascii="楷体" w:hAnsi="楷体" w:eastAsia="楷体" w:cs="楷体"/>
          <w:b/>
          <w:bCs/>
          <w:em w:val="dot"/>
          <w:lang w:val="en-US" w:eastAsia="zh-CN"/>
        </w:rPr>
        <w:t>曾</w:t>
      </w:r>
      <w:r>
        <w:rPr>
          <w:rFonts w:hint="eastAsia" w:ascii="楷体" w:hAnsi="楷体" w:eastAsia="楷体" w:cs="楷体"/>
          <w:b/>
          <w:bCs/>
          <w:lang w:val="en-US" w:eastAsia="zh-CN"/>
        </w:rPr>
        <w:t xml:space="preserve">(     )不盈寸  wǎng(     )不   yí(     )余    二shǔ (     )许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r>
        <w:rPr>
          <w:rFonts w:hint="eastAsia" w:ascii="楷体" w:hAnsi="楷体" w:eastAsia="楷体" w:cs="楷体"/>
          <w:b/>
          <w:bCs/>
          <w:lang w:val="en-US" w:eastAsia="zh-CN"/>
        </w:rPr>
        <w:t xml:space="preserve">ruò (     )篷   石青sǎn(     )之   多rán (     )     椎jì(      )    zhuàn(       )章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2.把下列词语补充完整</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▁▁寸之木  因势▁▁形  箬篷▁▁之  ▁▁窗而观   雕栏相▁▁   石青▁▁之  ▁▁冠多髯  ▁▁胸露乳  ▁▁首昂视   椎▁▁仰面  视端容▁▁   ▁▁</w:t>
      </w:r>
      <w:r>
        <w:rPr>
          <w:rFonts w:hint="eastAsia" w:ascii="楷体" w:hAnsi="楷体" w:eastAsia="楷体" w:cs="楷体"/>
          <w:b/>
          <w:bCs/>
        </w:rPr>
        <w:t>不盈寸</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3.用“／”划出下列句子的朗读节奏。</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⑴明 有 奇 巧 人 曰 王 叔 远。</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⑵尝 贻 余 核 舟 一，盖 大 苏 泛 赤 壁 云。</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⑶中 峨 冠 而 多 髯 者 为 东 坡。</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⑷珠 可 历 历 数 也。</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⑸其 船 背 稍 夷，则 题 名 其 上。</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⑹虞 山 王 毅 叔 远 甫 刻。</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⑺盖 简 桃 核 修 狭 者 为 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lang w:val="en-US" w:eastAsia="zh-CN"/>
        </w:rPr>
        <w:t>⑻技 亦 灵 怪 矣 哉！</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4.文学常识填空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⑴《核舟记》选自清朝 ______编著的《____________》，作者_________，____朝人，全文通过描绘核舟</w:t>
      </w:r>
      <w:r>
        <w:rPr>
          <w:rFonts w:hint="eastAsia" w:ascii="楷体" w:hAnsi="楷体" w:eastAsia="楷体" w:cs="楷体"/>
          <w:b/>
          <w:bCs/>
          <w:sz w:val="22"/>
          <w:szCs w:val="22"/>
          <w:lang w:val="en-US" w:eastAsia="zh-CN"/>
        </w:rPr>
        <w:t>的</w:t>
      </w:r>
      <w:r>
        <w:rPr>
          <w:rFonts w:hint="default" w:ascii="楷体" w:hAnsi="楷体" w:eastAsia="楷体" w:cs="楷体"/>
          <w:b/>
          <w:bCs/>
          <w:sz w:val="22"/>
          <w:szCs w:val="22"/>
          <w:lang w:val="en-US" w:eastAsia="zh-CN"/>
        </w:rPr>
        <w:t>人和物，赞美了雕刻家______________，也显示出我国古代___________________。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⑵《核舟记》</w:t>
      </w:r>
      <w:r>
        <w:rPr>
          <w:rFonts w:hint="eastAsia" w:ascii="楷体" w:hAnsi="楷体" w:eastAsia="楷体" w:cs="楷体"/>
          <w:b/>
          <w:bCs/>
          <w:sz w:val="22"/>
          <w:szCs w:val="22"/>
          <w:lang w:val="en-US" w:eastAsia="zh-CN"/>
        </w:rPr>
        <w:t>从表达方式上</w:t>
      </w:r>
      <w:r>
        <w:rPr>
          <w:rFonts w:hint="default" w:ascii="楷体" w:hAnsi="楷体" w:eastAsia="楷体" w:cs="楷体"/>
          <w:b/>
          <w:bCs/>
          <w:sz w:val="22"/>
          <w:szCs w:val="22"/>
          <w:lang w:val="en-US" w:eastAsia="zh-CN"/>
        </w:rPr>
        <w:t>属于一篇_________文。本文采用了“_________________”的结构形式。第二部分</w:t>
      </w:r>
      <w:r>
        <w:rPr>
          <w:rFonts w:hint="eastAsia" w:ascii="楷体" w:hAnsi="楷体" w:eastAsia="楷体" w:cs="楷体"/>
          <w:b/>
          <w:bCs/>
          <w:sz w:val="22"/>
          <w:szCs w:val="22"/>
          <w:lang w:val="en-US" w:eastAsia="zh-CN"/>
        </w:rPr>
        <w:t>是全文重点，</w:t>
      </w:r>
      <w:r>
        <w:rPr>
          <w:rFonts w:hint="default" w:ascii="楷体" w:hAnsi="楷体" w:eastAsia="楷体" w:cs="楷体"/>
          <w:b/>
          <w:bCs/>
          <w:sz w:val="22"/>
          <w:szCs w:val="22"/>
          <w:lang w:val="en-US" w:eastAsia="zh-CN"/>
        </w:rPr>
        <w:t>介绍核舟按______顺序有主有次地说明。</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⑶《赤壁赋》《后赤壁赋》的作者是宋代大作家__________。“山高月小，水落石出”是《___________》中的句子；“清风徐来，水波不兴”是《___________》中的句子。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5.根据课文填空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⑴中轩敞者为舱，__________。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⑵闭之，则右刻“__________，__________”，左刻“__________，__________”，石青糁之。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⑶居右者__________，左手倚一衡木，右手攀右趾，__________。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⑷居左者右手执蒲葵扇，左手抚炉，炉上有壶，其人__________，____________。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6.根据理解填空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⑴《核舟记》中点明核舟主题的句子是：_________________；点明全文中心的句子是：____，_________________！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37" w:leftChars="208" w:firstLine="0" w:firstLineChars="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⑵《核舟记》中最能体现王叔远构思巧妙、技艺精湛的语句是：______________，___________。⑶《核舟记》中写佛印放浪形骸、超脱尘世之情的句子是是：___________，___________。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⑷《核舟记》中写苏、黄二人友好关系、互相切磋、谈论的神情动作的句子是：_________________，_____________。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7、下列句中没有通假现象的一项是（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A.卧右膝，诎右臂支船                 B.中峨冠而多髯者为东坡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C.虞山王毅叔远甫刻                   D.左手倚一衡木</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8、下列句中加点词的用法与其它三项不同的是（    ）</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w:t>
      </w:r>
      <w:r>
        <w:rPr>
          <w:rFonts w:hint="eastAsia" w:ascii="楷体" w:hAnsi="楷体" w:eastAsia="楷体" w:cs="楷体"/>
          <w:b/>
          <w:bCs/>
          <w:sz w:val="22"/>
          <w:szCs w:val="22"/>
          <w:em w:val="dot"/>
          <w:lang w:val="en-US" w:eastAsia="zh-CN"/>
        </w:rPr>
        <w:t>椎髻</w:t>
      </w:r>
      <w:r>
        <w:rPr>
          <w:rFonts w:hint="eastAsia" w:ascii="楷体" w:hAnsi="楷体" w:eastAsia="楷体" w:cs="楷体"/>
          <w:b/>
          <w:bCs/>
          <w:sz w:val="22"/>
          <w:szCs w:val="22"/>
          <w:lang w:val="en-US" w:eastAsia="zh-CN"/>
        </w:rPr>
        <w:t>仰面                           B.中</w:t>
      </w:r>
      <w:r>
        <w:rPr>
          <w:rFonts w:hint="eastAsia" w:ascii="楷体" w:hAnsi="楷体" w:eastAsia="楷体" w:cs="楷体"/>
          <w:b/>
          <w:bCs/>
          <w:sz w:val="22"/>
          <w:szCs w:val="22"/>
          <w:em w:val="dot"/>
          <w:lang w:val="en-US" w:eastAsia="zh-CN"/>
        </w:rPr>
        <w:t>峨冠</w:t>
      </w:r>
      <w:r>
        <w:rPr>
          <w:rFonts w:hint="eastAsia" w:ascii="楷体" w:hAnsi="楷体" w:eastAsia="楷体" w:cs="楷体"/>
          <w:b/>
          <w:bCs/>
          <w:sz w:val="22"/>
          <w:szCs w:val="22"/>
          <w:lang w:val="en-US" w:eastAsia="zh-CN"/>
        </w:rPr>
        <w:t>而多髯者</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w:t>
      </w:r>
      <w:r>
        <w:rPr>
          <w:rFonts w:hint="eastAsia" w:ascii="楷体" w:hAnsi="楷体" w:eastAsia="楷体" w:cs="楷体"/>
          <w:b/>
          <w:bCs/>
          <w:sz w:val="22"/>
          <w:szCs w:val="22"/>
          <w:em w:val="dot"/>
          <w:lang w:val="en-US" w:eastAsia="zh-CN"/>
        </w:rPr>
        <w:t>石青</w:t>
      </w:r>
      <w:r>
        <w:rPr>
          <w:rFonts w:hint="eastAsia" w:ascii="楷体" w:hAnsi="楷体" w:eastAsia="楷体" w:cs="楷体"/>
          <w:b/>
          <w:bCs/>
          <w:sz w:val="22"/>
          <w:szCs w:val="22"/>
          <w:lang w:val="en-US" w:eastAsia="zh-CN"/>
        </w:rPr>
        <w:t>糁之。                         D.石青</w:t>
      </w:r>
      <w:r>
        <w:rPr>
          <w:rFonts w:hint="eastAsia" w:ascii="楷体" w:hAnsi="楷体" w:eastAsia="楷体" w:cs="楷体"/>
          <w:b/>
          <w:bCs/>
          <w:sz w:val="22"/>
          <w:szCs w:val="22"/>
          <w:em w:val="dot"/>
          <w:lang w:val="en-US" w:eastAsia="zh-CN"/>
        </w:rPr>
        <w:t>糁</w:t>
      </w:r>
      <w:r>
        <w:rPr>
          <w:rFonts w:hint="eastAsia" w:ascii="楷体" w:hAnsi="楷体" w:eastAsia="楷体" w:cs="楷体"/>
          <w:b/>
          <w:bCs/>
          <w:sz w:val="22"/>
          <w:szCs w:val="22"/>
          <w:lang w:val="en-US" w:eastAsia="zh-CN"/>
        </w:rPr>
        <w:t>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9、下列句中加点词语的意义和用法相同的一项是（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81" w:leftChars="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A.奇①明有</w:t>
      </w:r>
      <w:r>
        <w:rPr>
          <w:rFonts w:hint="eastAsia" w:ascii="楷体" w:hAnsi="楷体" w:eastAsia="楷体" w:cs="楷体"/>
          <w:b/>
          <w:bCs/>
          <w:sz w:val="22"/>
          <w:szCs w:val="22"/>
          <w:em w:val="dot"/>
          <w:lang w:val="en-US" w:eastAsia="zh-CN"/>
        </w:rPr>
        <w:t>奇</w:t>
      </w:r>
      <w:r>
        <w:rPr>
          <w:rFonts w:hint="eastAsia" w:ascii="楷体" w:hAnsi="楷体" w:eastAsia="楷体" w:cs="楷体"/>
          <w:b/>
          <w:bCs/>
          <w:sz w:val="22"/>
          <w:szCs w:val="22"/>
          <w:lang w:val="en-US" w:eastAsia="zh-CN"/>
        </w:rPr>
        <w:t>巧人曰王叔远     ②舟首尾长约八分有</w:t>
      </w:r>
      <w:r>
        <w:rPr>
          <w:rFonts w:hint="eastAsia" w:ascii="楷体" w:hAnsi="楷体" w:eastAsia="楷体" w:cs="楷体"/>
          <w:b/>
          <w:bCs/>
          <w:sz w:val="22"/>
          <w:szCs w:val="22"/>
          <w:em w:val="dot"/>
          <w:lang w:val="en-US" w:eastAsia="zh-CN"/>
        </w:rPr>
        <w:t>奇</w:t>
      </w:r>
      <w:r>
        <w:rPr>
          <w:rFonts w:hint="eastAsia" w:ascii="楷体" w:hAnsi="楷体" w:eastAsia="楷体" w:cs="楷体"/>
          <w:b/>
          <w:bCs/>
          <w:sz w:val="22"/>
          <w:szCs w:val="2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81" w:leftChars="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B.端①东坡右手执卷</w:t>
      </w:r>
      <w:r>
        <w:rPr>
          <w:rFonts w:hint="eastAsia" w:ascii="楷体" w:hAnsi="楷体" w:eastAsia="楷体" w:cs="楷体"/>
          <w:b/>
          <w:bCs/>
          <w:sz w:val="22"/>
          <w:szCs w:val="22"/>
          <w:em w:val="dot"/>
          <w:lang w:val="en-US" w:eastAsia="zh-CN"/>
        </w:rPr>
        <w:t>端</w:t>
      </w:r>
      <w:r>
        <w:rPr>
          <w:rFonts w:hint="eastAsia" w:ascii="楷体" w:hAnsi="楷体" w:eastAsia="楷体" w:cs="楷体"/>
          <w:b/>
          <w:bCs/>
          <w:sz w:val="22"/>
          <w:szCs w:val="22"/>
          <w:lang w:val="en-US" w:eastAsia="zh-CN"/>
        </w:rPr>
        <w:t xml:space="preserve">     ②其人视</w:t>
      </w:r>
      <w:r>
        <w:rPr>
          <w:rFonts w:hint="eastAsia" w:ascii="楷体" w:hAnsi="楷体" w:eastAsia="楷体" w:cs="楷体"/>
          <w:b/>
          <w:bCs/>
          <w:sz w:val="22"/>
          <w:szCs w:val="22"/>
          <w:em w:val="dot"/>
          <w:lang w:val="en-US" w:eastAsia="zh-CN"/>
        </w:rPr>
        <w:t>端</w:t>
      </w:r>
      <w:r>
        <w:rPr>
          <w:rFonts w:hint="eastAsia" w:ascii="楷体" w:hAnsi="楷体" w:eastAsia="楷体" w:cs="楷体"/>
          <w:b/>
          <w:bCs/>
          <w:sz w:val="22"/>
          <w:szCs w:val="22"/>
          <w:lang w:val="en-US" w:eastAsia="zh-CN"/>
        </w:rPr>
        <w:t>容寂</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C.之①能以径寸</w:t>
      </w:r>
      <w:r>
        <w:rPr>
          <w:rFonts w:hint="eastAsia" w:ascii="楷体" w:hAnsi="楷体" w:eastAsia="楷体" w:cs="楷体"/>
          <w:b/>
          <w:bCs/>
          <w:sz w:val="22"/>
          <w:szCs w:val="22"/>
          <w:em w:val="dot"/>
          <w:lang w:val="en-US" w:eastAsia="zh-CN"/>
        </w:rPr>
        <w:t>之</w:t>
      </w:r>
      <w:r>
        <w:rPr>
          <w:rFonts w:hint="eastAsia" w:ascii="楷体" w:hAnsi="楷体" w:eastAsia="楷体" w:cs="楷体"/>
          <w:b/>
          <w:bCs/>
          <w:sz w:val="22"/>
          <w:szCs w:val="22"/>
          <w:lang w:val="en-US" w:eastAsia="zh-CN"/>
        </w:rPr>
        <w:t>木，为宫室    ②左臂挂念珠倚</w:t>
      </w:r>
      <w:r>
        <w:rPr>
          <w:rFonts w:hint="eastAsia" w:ascii="楷体" w:hAnsi="楷体" w:eastAsia="楷体" w:cs="楷体"/>
          <w:b/>
          <w:bCs/>
          <w:sz w:val="22"/>
          <w:szCs w:val="22"/>
          <w:em w:val="dot"/>
          <w:lang w:val="en-US" w:eastAsia="zh-CN"/>
        </w:rPr>
        <w:t>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D.盖①</w:t>
      </w:r>
      <w:r>
        <w:rPr>
          <w:rFonts w:hint="eastAsia" w:ascii="楷体" w:hAnsi="楷体" w:eastAsia="楷体" w:cs="楷体"/>
          <w:b/>
          <w:bCs/>
          <w:sz w:val="22"/>
          <w:szCs w:val="22"/>
          <w:em w:val="dot"/>
          <w:lang w:val="en-US" w:eastAsia="zh-CN"/>
        </w:rPr>
        <w:t>盖</w:t>
      </w:r>
      <w:r>
        <w:rPr>
          <w:rFonts w:hint="eastAsia" w:ascii="楷体" w:hAnsi="楷体" w:eastAsia="楷体" w:cs="楷体"/>
          <w:b/>
          <w:bCs/>
          <w:sz w:val="22"/>
          <w:szCs w:val="22"/>
          <w:lang w:val="en-US" w:eastAsia="zh-CN"/>
        </w:rPr>
        <w:t>大苏泛赤壁云    ②</w:t>
      </w:r>
      <w:r>
        <w:rPr>
          <w:rFonts w:hint="eastAsia" w:ascii="楷体" w:hAnsi="楷体" w:eastAsia="楷体" w:cs="楷体"/>
          <w:b/>
          <w:bCs/>
          <w:sz w:val="22"/>
          <w:szCs w:val="22"/>
          <w:em w:val="dot"/>
          <w:lang w:val="en-US" w:eastAsia="zh-CN"/>
        </w:rPr>
        <w:t>盖</w:t>
      </w:r>
      <w:r>
        <w:rPr>
          <w:rFonts w:hint="eastAsia" w:ascii="楷体" w:hAnsi="楷体" w:eastAsia="楷体" w:cs="楷体"/>
          <w:b/>
          <w:bCs/>
          <w:sz w:val="22"/>
          <w:szCs w:val="22"/>
          <w:lang w:val="en-US" w:eastAsia="zh-CN"/>
        </w:rPr>
        <w:t>简桃核修狭者为之</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10、下列句中加点词不属于古今异义现象的一项是（    ）</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A.高</w:t>
      </w:r>
      <w:r>
        <w:rPr>
          <w:rFonts w:hint="eastAsia" w:ascii="楷体" w:hAnsi="楷体" w:eastAsia="楷体" w:cs="楷体"/>
          <w:b/>
          <w:bCs/>
          <w:sz w:val="22"/>
          <w:szCs w:val="22"/>
          <w:em w:val="dot"/>
          <w:lang w:val="en-US" w:eastAsia="zh-CN"/>
        </w:rPr>
        <w:t>可</w:t>
      </w:r>
      <w:r>
        <w:rPr>
          <w:rFonts w:hint="eastAsia" w:ascii="楷体" w:hAnsi="楷体" w:eastAsia="楷体" w:cs="楷体"/>
          <w:b/>
          <w:bCs/>
          <w:sz w:val="22"/>
          <w:szCs w:val="22"/>
          <w:lang w:val="en-US" w:eastAsia="zh-CN"/>
        </w:rPr>
        <w:t>二黍许                        B.中</w:t>
      </w:r>
      <w:r>
        <w:rPr>
          <w:rFonts w:hint="eastAsia" w:ascii="楷体" w:hAnsi="楷体" w:eastAsia="楷体" w:cs="楷体"/>
          <w:b/>
          <w:bCs/>
          <w:sz w:val="22"/>
          <w:szCs w:val="22"/>
          <w:em w:val="dot"/>
          <w:lang w:val="en-US" w:eastAsia="zh-CN"/>
        </w:rPr>
        <w:t>峨冠</w:t>
      </w:r>
      <w:r>
        <w:rPr>
          <w:rFonts w:hint="eastAsia" w:ascii="楷体" w:hAnsi="楷体" w:eastAsia="楷体" w:cs="楷体"/>
          <w:b/>
          <w:bCs/>
          <w:sz w:val="22"/>
          <w:szCs w:val="22"/>
          <w:lang w:val="en-US" w:eastAsia="zh-CN"/>
        </w:rPr>
        <w:t>而多髯者为东坡</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C.尝</w:t>
      </w:r>
      <w:r>
        <w:rPr>
          <w:rFonts w:hint="eastAsia" w:ascii="楷体" w:hAnsi="楷体" w:eastAsia="楷体" w:cs="楷体"/>
          <w:b/>
          <w:bCs/>
          <w:sz w:val="22"/>
          <w:szCs w:val="22"/>
          <w:em w:val="dot"/>
          <w:lang w:val="en-US" w:eastAsia="zh-CN"/>
        </w:rPr>
        <w:t>贻</w:t>
      </w:r>
      <w:r>
        <w:rPr>
          <w:rFonts w:hint="eastAsia" w:ascii="楷体" w:hAnsi="楷体" w:eastAsia="楷体" w:cs="楷体"/>
          <w:b/>
          <w:bCs/>
          <w:sz w:val="22"/>
          <w:szCs w:val="22"/>
          <w:lang w:val="en-US" w:eastAsia="zh-CN"/>
        </w:rPr>
        <w:t>余核舟一                      D.</w:t>
      </w:r>
      <w:r>
        <w:rPr>
          <w:rFonts w:hint="eastAsia" w:ascii="楷体" w:hAnsi="楷体" w:eastAsia="楷体" w:cs="楷体"/>
          <w:b/>
          <w:bCs/>
          <w:sz w:val="22"/>
          <w:szCs w:val="22"/>
          <w:em w:val="dot"/>
          <w:lang w:val="en-US" w:eastAsia="zh-CN"/>
        </w:rPr>
        <w:t>卧</w:t>
      </w:r>
      <w:r>
        <w:rPr>
          <w:rFonts w:hint="eastAsia" w:ascii="楷体" w:hAnsi="楷体" w:eastAsia="楷体" w:cs="楷体"/>
          <w:b/>
          <w:bCs/>
          <w:sz w:val="22"/>
          <w:szCs w:val="22"/>
          <w:lang w:val="en-US" w:eastAsia="zh-CN"/>
        </w:rPr>
        <w:t>右膝，诎右臂支船</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11</w:t>
      </w:r>
      <w:r>
        <w:rPr>
          <w:rFonts w:hint="default" w:ascii="楷体" w:hAnsi="楷体" w:eastAsia="楷体" w:cs="楷体"/>
          <w:b/>
          <w:bCs/>
          <w:sz w:val="22"/>
          <w:szCs w:val="22"/>
          <w:lang w:val="en-US" w:eastAsia="zh-CN"/>
        </w:rPr>
        <w:t>、下列句子与“南阳刘子骥，高尚士也”句式相同的一项是</w:t>
      </w:r>
      <w:r>
        <w:rPr>
          <w:rFonts w:hint="eastAsia" w:ascii="楷体" w:hAnsi="楷体" w:eastAsia="楷体" w:cs="楷体"/>
          <w:b/>
          <w:bCs/>
          <w:sz w:val="22"/>
          <w:szCs w:val="2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A．中峨冠而多髯者为东坡           B．其两膝相比者</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 xml:space="preserve">C．尝贻余核舟一。                </w:t>
      </w:r>
      <w:r>
        <w:rPr>
          <w:rFonts w:hint="eastAsia" w:ascii="楷体" w:hAnsi="楷体" w:eastAsia="楷体" w:cs="楷体"/>
          <w:b/>
          <w:bCs/>
          <w:sz w:val="22"/>
          <w:szCs w:val="22"/>
          <w:lang w:val="en-US" w:eastAsia="zh-CN"/>
        </w:rPr>
        <w:t xml:space="preserve"> </w:t>
      </w:r>
      <w:r>
        <w:rPr>
          <w:rFonts w:hint="default" w:ascii="楷体" w:hAnsi="楷体" w:eastAsia="楷体" w:cs="楷体"/>
          <w:b/>
          <w:bCs/>
          <w:sz w:val="22"/>
          <w:szCs w:val="22"/>
          <w:lang w:val="en-US" w:eastAsia="zh-CN"/>
        </w:rPr>
        <w:t>D．各隐卷底衣褶中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12、指出下列说法有误的一项（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A.《桃花源记》选自《陶渊明集》。作者陶渊明，字元亮，又名潜，世称靖节先生。浔阳柴桑人。东晋末期伟大的诗人、辞赋家。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B.《核舟记》选自《虞初新志》，清代张潮编。作者魏学洢，字子敬，明末（朝代）嘉善人。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C.《小石潭记》选自《柳河东集》。作者柳宗元，字子厚，河东人。唐代文学家，“唐宋八大家”之一。</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D.“记”是古代的一种文体，主要通过记事、记物、写景来抒发作者的感悟见解。《桃花源记》《小石潭记》《核舟记》都是脍炙人口的精美散文，值得我们学习借鉴。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1</w:t>
      </w:r>
      <w:r>
        <w:rPr>
          <w:rFonts w:hint="eastAsia" w:ascii="楷体" w:hAnsi="楷体" w:eastAsia="楷体" w:cs="楷体"/>
          <w:b/>
          <w:bCs/>
          <w:sz w:val="22"/>
          <w:szCs w:val="22"/>
          <w:lang w:val="en-US" w:eastAsia="zh-CN"/>
        </w:rPr>
        <w:t>3</w:t>
      </w:r>
      <w:r>
        <w:rPr>
          <w:rFonts w:hint="default" w:ascii="楷体" w:hAnsi="楷体" w:eastAsia="楷体" w:cs="楷体"/>
          <w:b/>
          <w:bCs/>
          <w:sz w:val="22"/>
          <w:szCs w:val="22"/>
          <w:lang w:val="en-US" w:eastAsia="zh-CN"/>
        </w:rPr>
        <w:t>、把下列句子翻译成现代汉语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⑴尝贻余核舟一，盖大苏泛赤壁云。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⑵启窗而观，雕栏相望焉。</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⑶佛印绝类弥勒，袒胸露乳，矫首昂视，神情与苏、黄不属。</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⑷其人视端容寂，若听茶声然。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⑸而计其长，曾不盈寸。盖简桃核修狭者为之。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㈡课内语段阅读</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阅读课文，完成问题</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1、解释下列语句中加点词语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0"/>
          <w:szCs w:val="20"/>
          <w:lang w:val="en-US" w:eastAsia="zh-CN"/>
        </w:rPr>
      </w:pPr>
      <w:r>
        <w:rPr>
          <w:rFonts w:hint="eastAsia" w:ascii="楷体" w:hAnsi="楷体" w:eastAsia="楷体" w:cs="楷体"/>
          <w:b/>
          <w:bCs w:val="0"/>
          <w:color w:val="000000"/>
          <w:sz w:val="21"/>
          <w:szCs w:val="21"/>
          <w:lang w:val="en-US" w:eastAsia="zh-CN"/>
        </w:rPr>
        <w:t>⑴罔不</w:t>
      </w:r>
      <w:r>
        <w:rPr>
          <w:rFonts w:hint="eastAsia" w:ascii="楷体" w:hAnsi="楷体" w:eastAsia="楷体" w:cs="楷体"/>
          <w:b/>
          <w:bCs/>
          <w:sz w:val="22"/>
          <w:szCs w:val="22"/>
          <w:em w:val="dot"/>
          <w:lang w:val="en-US" w:eastAsia="zh-CN"/>
        </w:rPr>
        <w:t>因</w:t>
      </w:r>
      <w:r>
        <w:rPr>
          <w:rFonts w:hint="eastAsia" w:ascii="楷体" w:hAnsi="楷体" w:eastAsia="楷体" w:cs="楷体"/>
          <w:b/>
          <w:bCs w:val="0"/>
          <w:color w:val="000000"/>
          <w:sz w:val="21"/>
          <w:szCs w:val="21"/>
          <w:lang w:val="en-US" w:eastAsia="zh-CN"/>
        </w:rPr>
        <w:t>势象形    因:▁▁▁▁            ⑵</w:t>
      </w:r>
      <w:r>
        <w:rPr>
          <w:rFonts w:hint="eastAsia" w:ascii="楷体" w:hAnsi="楷体" w:eastAsia="楷体" w:cs="楷体"/>
          <w:b/>
          <w:bCs/>
          <w:sz w:val="22"/>
          <w:szCs w:val="22"/>
          <w:lang w:val="en-US" w:eastAsia="zh-CN"/>
        </w:rPr>
        <w:t>尝</w:t>
      </w:r>
      <w:r>
        <w:rPr>
          <w:rFonts w:hint="eastAsia" w:ascii="楷体" w:hAnsi="楷体" w:eastAsia="楷体" w:cs="楷体"/>
          <w:b/>
          <w:bCs/>
          <w:sz w:val="22"/>
          <w:szCs w:val="22"/>
          <w:em w:val="dot"/>
          <w:lang w:val="en-US" w:eastAsia="zh-CN"/>
        </w:rPr>
        <w:t>贻</w:t>
      </w:r>
      <w:r>
        <w:rPr>
          <w:rFonts w:hint="eastAsia" w:ascii="楷体" w:hAnsi="楷体" w:eastAsia="楷体" w:cs="楷体"/>
          <w:b/>
          <w:bCs/>
          <w:sz w:val="22"/>
          <w:szCs w:val="22"/>
          <w:lang w:val="en-US" w:eastAsia="zh-CN"/>
        </w:rPr>
        <w:t xml:space="preserve">余核舟一   贻：_________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⑶</w:t>
      </w:r>
      <w:r>
        <w:rPr>
          <w:rFonts w:hint="eastAsia" w:ascii="楷体" w:hAnsi="楷体" w:eastAsia="楷体" w:cs="楷体"/>
          <w:b/>
          <w:bCs/>
          <w:sz w:val="22"/>
          <w:szCs w:val="22"/>
          <w:em w:val="dot"/>
          <w:lang w:val="en-US" w:eastAsia="zh-CN"/>
        </w:rPr>
        <w:t>诎</w:t>
      </w:r>
      <w:r>
        <w:rPr>
          <w:rFonts w:hint="eastAsia" w:ascii="楷体" w:hAnsi="楷体" w:eastAsia="楷体" w:cs="楷体"/>
          <w:b/>
          <w:bCs w:val="0"/>
          <w:color w:val="000000"/>
          <w:sz w:val="21"/>
          <w:szCs w:val="21"/>
          <w:lang w:val="en-US" w:eastAsia="zh-CN"/>
        </w:rPr>
        <w:t>右臂支船      诎:▁▁▁▁            ⑷其两膝相比者   比：_________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 xml:space="preserve">2、下列句子中加点词语的意义相同的一组是(      )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A.属①祌情与苏、黄不</w:t>
      </w:r>
      <w:r>
        <w:rPr>
          <w:rFonts w:hint="eastAsia" w:ascii="楷体" w:hAnsi="楷体" w:eastAsia="楷体" w:cs="楷体"/>
          <w:b/>
          <w:bCs/>
          <w:sz w:val="22"/>
          <w:szCs w:val="22"/>
          <w:em w:val="dot"/>
          <w:lang w:val="en-US" w:eastAsia="zh-CN"/>
        </w:rPr>
        <w:t>属</w:t>
      </w:r>
      <w:r>
        <w:rPr>
          <w:rFonts w:hint="eastAsia" w:ascii="楷体" w:hAnsi="楷体" w:eastAsia="楷体" w:cs="楷体"/>
          <w:b/>
          <w:bCs/>
          <w:sz w:val="22"/>
          <w:szCs w:val="22"/>
          <w:lang w:val="en-US" w:eastAsia="zh-CN"/>
        </w:rPr>
        <w:t xml:space="preserve">  ②有良田美池桑竹之</w:t>
      </w:r>
      <w:r>
        <w:rPr>
          <w:rFonts w:hint="eastAsia" w:ascii="楷体" w:hAnsi="楷体" w:eastAsia="楷体" w:cs="楷体"/>
          <w:b/>
          <w:bCs/>
          <w:sz w:val="22"/>
          <w:szCs w:val="22"/>
          <w:em w:val="dot"/>
          <w:lang w:val="en-US" w:eastAsia="zh-CN"/>
        </w:rPr>
        <w:t>属</w:t>
      </w:r>
      <w:r>
        <w:rPr>
          <w:rFonts w:hint="eastAsia" w:ascii="楷体" w:hAnsi="楷体" w:eastAsia="楷体" w:cs="楷体"/>
          <w:b/>
          <w:bCs/>
          <w:sz w:val="22"/>
          <w:szCs w:val="2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B.绝①佛印</w:t>
      </w:r>
      <w:r>
        <w:rPr>
          <w:rFonts w:hint="eastAsia" w:ascii="楷体" w:hAnsi="楷体" w:eastAsia="楷体" w:cs="楷体"/>
          <w:b/>
          <w:bCs/>
          <w:sz w:val="22"/>
          <w:szCs w:val="22"/>
          <w:em w:val="dot"/>
          <w:lang w:val="en-US" w:eastAsia="zh-CN"/>
        </w:rPr>
        <w:t>绝</w:t>
      </w:r>
      <w:r>
        <w:rPr>
          <w:rFonts w:hint="eastAsia" w:ascii="楷体" w:hAnsi="楷体" w:eastAsia="楷体" w:cs="楷体"/>
          <w:b/>
          <w:bCs/>
          <w:sz w:val="22"/>
          <w:szCs w:val="22"/>
          <w:lang w:val="en-US" w:eastAsia="zh-CN"/>
        </w:rPr>
        <w:t>类弥勒  ②率妻子邑人来此</w:t>
      </w:r>
      <w:r>
        <w:rPr>
          <w:rFonts w:hint="eastAsia" w:ascii="楷体" w:hAnsi="楷体" w:eastAsia="楷体" w:cs="楷体"/>
          <w:b/>
          <w:bCs/>
          <w:sz w:val="22"/>
          <w:szCs w:val="22"/>
          <w:em w:val="dot"/>
          <w:lang w:val="en-US" w:eastAsia="zh-CN"/>
        </w:rPr>
        <w:t>绝</w:t>
      </w:r>
      <w:r>
        <w:rPr>
          <w:rFonts w:hint="eastAsia" w:ascii="楷体" w:hAnsi="楷体" w:eastAsia="楷体" w:cs="楷体"/>
          <w:b/>
          <w:bCs/>
          <w:sz w:val="22"/>
          <w:szCs w:val="22"/>
          <w:lang w:val="en-US" w:eastAsia="zh-CN"/>
        </w:rPr>
        <w:t>境</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C.曾①</w:t>
      </w:r>
      <w:r>
        <w:rPr>
          <w:rFonts w:hint="eastAsia" w:ascii="楷体" w:hAnsi="楷体" w:eastAsia="楷体" w:cs="楷体"/>
          <w:b/>
          <w:bCs w:val="0"/>
          <w:color w:val="000000"/>
          <w:sz w:val="21"/>
          <w:szCs w:val="21"/>
          <w:lang w:val="en-US" w:eastAsia="zh-CN"/>
        </w:rPr>
        <w:t>而计其长，曾不盈寸</w:t>
      </w:r>
      <w:r>
        <w:rPr>
          <w:rFonts w:hint="eastAsia" w:ascii="楷体" w:hAnsi="楷体" w:eastAsia="楷体" w:cs="楷体"/>
          <w:b/>
          <w:bCs/>
          <w:sz w:val="22"/>
          <w:szCs w:val="22"/>
          <w:lang w:val="en-US" w:eastAsia="zh-CN"/>
        </w:rPr>
        <w:t xml:space="preserve">  ②</w:t>
      </w:r>
      <w:r>
        <w:rPr>
          <w:rFonts w:hint="eastAsia" w:ascii="楷体" w:hAnsi="楷体" w:eastAsia="楷体" w:cs="楷体"/>
          <w:b/>
          <w:bCs/>
          <w:sz w:val="22"/>
          <w:szCs w:val="22"/>
          <w:em w:val="dot"/>
          <w:lang w:val="en-US" w:eastAsia="zh-CN"/>
        </w:rPr>
        <w:t>曾</w:t>
      </w:r>
      <w:r>
        <w:rPr>
          <w:rFonts w:hint="eastAsia" w:ascii="楷体" w:hAnsi="楷体" w:eastAsia="楷体" w:cs="楷体"/>
          <w:b/>
          <w:bCs/>
          <w:sz w:val="22"/>
          <w:szCs w:val="22"/>
          <w:lang w:val="en-US" w:eastAsia="zh-CN"/>
        </w:rPr>
        <w:t>不能损魁父之丘</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sz w:val="22"/>
          <w:szCs w:val="22"/>
          <w:lang w:val="en-US" w:eastAsia="zh-CN"/>
        </w:rPr>
        <w:t>D.</w:t>
      </w:r>
      <w:r>
        <w:rPr>
          <w:rFonts w:hint="eastAsia" w:ascii="楷体" w:hAnsi="楷体" w:eastAsia="楷体" w:cs="楷体"/>
          <w:b/>
          <w:bCs w:val="0"/>
          <w:color w:val="000000"/>
          <w:sz w:val="21"/>
          <w:szCs w:val="21"/>
          <w:lang w:val="en-US" w:eastAsia="zh-CN"/>
        </w:rPr>
        <w:t>盖①盖简桃核修狭者为之  ②盖竹柏影也</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3、把下面句子翻译成现代汉语。(4分)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⑴中轩敞者为舱，箬篷覆之。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⑵其人视端容寂，若听茶声然。(2分)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default"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4、“舟首尾长约八分有奇，高可二黍许。”这句话运用了_________和_________的说明方法。</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default"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5、第三段中作者以对人物姿态、神情的生动细腻的描述，具体说明雕刻人“ _______________，_____”_____的精湛技艺。(用原文第一段文字回答)</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6、下列对文章内容理解和分析，不正确的一项是(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A.作者通过细致的观察，准确地把握了雕刻品的各个细节，并按一定的空间顺序写来，清楚地表现了它的整体形象。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B.作者介绍船尾部分，写舟子两人，一人悠闲自在，一人神情专注，写出了舟中轻松的气氛，跟船头的情景互相呼应。</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C.作者在文中运用说明和描写相结合的笔法，生动地介绍了王叔远的雕刻作品，表现了他高超的雕刻技艺。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 xml:space="preserve">D.作者对船头上苏轼、黄鲁直和佛印的外貌、神情和姿势等方面都进行了详细的描写，显得非常逼真而生动。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㈢课内外语段比较阅读</w:t>
      </w:r>
    </w:p>
    <w:p>
      <w:pPr>
        <w:keepNext w:val="0"/>
        <w:keepLines w:val="0"/>
        <w:pageBreakBefore w:val="0"/>
        <w:kinsoku/>
        <w:wordWrap/>
        <w:overflowPunct/>
        <w:topLinePunct w:val="0"/>
        <w:autoSpaceDE/>
        <w:autoSpaceDN/>
        <w:bidi w:val="0"/>
        <w:adjustRightIn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阅读【甲】【乙】文言文选段，完成各题。</w:t>
      </w:r>
    </w:p>
    <w:p>
      <w:pPr>
        <w:keepNext w:val="0"/>
        <w:keepLines w:val="0"/>
        <w:pageBreakBefore w:val="0"/>
        <w:kinsoku/>
        <w:wordWrap/>
        <w:overflowPunct/>
        <w:topLinePunct w:val="0"/>
        <w:autoSpaceDE/>
        <w:autoSpaceDN/>
        <w:bidi w:val="0"/>
        <w:adjustRightInd/>
        <w:spacing w:line="380" w:lineRule="exact"/>
        <w:ind w:firstLine="42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甲】明有奇巧人曰王叔远，能以径寸之木，为宫室、器皿、人物，以至鸟兽、木石，罔不因势象形，各具情态。尝贻余核舟一，盖大苏泛赤壁云。……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w:t>
      </w:r>
    </w:p>
    <w:p>
      <w:pPr>
        <w:keepNext w:val="0"/>
        <w:keepLines w:val="0"/>
        <w:pageBreakBefore w:val="0"/>
        <w:kinsoku/>
        <w:wordWrap/>
        <w:overflowPunct/>
        <w:topLinePunct w:val="0"/>
        <w:autoSpaceDE/>
        <w:autoSpaceDN/>
        <w:bidi w:val="0"/>
        <w:adjustRightInd/>
        <w:spacing w:line="380" w:lineRule="exact"/>
        <w:ind w:firstLine="420"/>
        <w:jc w:val="right"/>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（节选自《核舟记》）</w:t>
      </w:r>
    </w:p>
    <w:p>
      <w:pPr>
        <w:keepNext w:val="0"/>
        <w:keepLines w:val="0"/>
        <w:pageBreakBefore w:val="0"/>
        <w:kinsoku/>
        <w:wordWrap/>
        <w:overflowPunct/>
        <w:topLinePunct w:val="0"/>
        <w:autoSpaceDE/>
        <w:autoSpaceDN/>
        <w:bidi w:val="0"/>
        <w:adjustRightInd/>
        <w:spacing w:line="380" w:lineRule="exact"/>
        <w:ind w:firstLine="42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【乙】黄子履庄</w:t>
      </w:r>
      <w:r>
        <w:rPr>
          <w:rFonts w:hint="eastAsia" w:ascii="楷体" w:hAnsi="楷体" w:eastAsia="楷体" w:cs="楷体"/>
          <w:b/>
          <w:bCs/>
          <w:sz w:val="22"/>
          <w:szCs w:val="22"/>
          <w:vertAlign w:val="superscript"/>
          <w:lang w:eastAsia="zh-CN"/>
        </w:rPr>
        <w:t>①</w:t>
      </w:r>
      <w:r>
        <w:rPr>
          <w:rFonts w:hint="eastAsia" w:ascii="楷体" w:hAnsi="楷体" w:eastAsia="楷体" w:cs="楷体"/>
          <w:b/>
          <w:bCs/>
          <w:sz w:val="22"/>
          <w:szCs w:val="22"/>
          <w:lang w:eastAsia="zh-CN"/>
        </w:rPr>
        <w:t>，少聪颖，读书不数过，即能背诵。尤喜出新意，作诸技巧。七八岁时，尝背塾师，暗窃匠氏刀锥凿木人长寸许置案上能自行走，手足皆自动，观者异以为神。所制亦多，予不能悉记。……作木狗，置门侧，卷卧如常，唯人入户，触机</w:t>
      </w:r>
      <w:r>
        <w:rPr>
          <w:rFonts w:hint="eastAsia" w:ascii="楷体" w:hAnsi="楷体" w:eastAsia="楷体" w:cs="楷体"/>
          <w:b/>
          <w:bCs/>
          <w:sz w:val="22"/>
          <w:szCs w:val="22"/>
          <w:vertAlign w:val="superscript"/>
          <w:lang w:eastAsia="zh-CN"/>
        </w:rPr>
        <w:t>②</w:t>
      </w:r>
      <w:r>
        <w:rPr>
          <w:rFonts w:hint="eastAsia" w:ascii="楷体" w:hAnsi="楷体" w:eastAsia="楷体" w:cs="楷体"/>
          <w:b/>
          <w:bCs/>
          <w:sz w:val="22"/>
          <w:szCs w:val="22"/>
          <w:lang w:eastAsia="zh-CN"/>
        </w:rPr>
        <w:t>则立吠</w:t>
      </w:r>
      <w:r>
        <w:rPr>
          <w:rFonts w:hint="eastAsia" w:ascii="楷体" w:hAnsi="楷体" w:eastAsia="楷体" w:cs="楷体"/>
          <w:b/>
          <w:bCs/>
          <w:sz w:val="22"/>
          <w:szCs w:val="22"/>
          <w:vertAlign w:val="superscript"/>
          <w:lang w:eastAsia="zh-CN"/>
        </w:rPr>
        <w:t>③</w:t>
      </w:r>
      <w:r>
        <w:rPr>
          <w:rFonts w:hint="eastAsia" w:ascii="楷体" w:hAnsi="楷体" w:eastAsia="楷体" w:cs="楷体"/>
          <w:b/>
          <w:bCs/>
          <w:sz w:val="22"/>
          <w:szCs w:val="22"/>
          <w:lang w:eastAsia="zh-CN"/>
        </w:rPr>
        <w:t>不止。吠之声与真无二，虽黠者不能辨其为真与伪也。作木鸟，置竹笼中，能自跳舞飞鸣，鸣如画眉，凄越可听。……所作之奇俱如此，不能悉载。</w:t>
      </w:r>
    </w:p>
    <w:p>
      <w:pPr>
        <w:keepNext w:val="0"/>
        <w:keepLines w:val="0"/>
        <w:pageBreakBefore w:val="0"/>
        <w:kinsoku/>
        <w:wordWrap/>
        <w:overflowPunct/>
        <w:topLinePunct w:val="0"/>
        <w:autoSpaceDE/>
        <w:autoSpaceDN/>
        <w:bidi w:val="0"/>
        <w:adjustRightInd/>
        <w:spacing w:line="380" w:lineRule="exact"/>
        <w:ind w:firstLine="420"/>
        <w:jc w:val="right"/>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（节选自《虞初新志·黄履庄传》）</w:t>
      </w:r>
    </w:p>
    <w:p>
      <w:pPr>
        <w:keepNext w:val="0"/>
        <w:keepLines w:val="0"/>
        <w:pageBreakBefore w:val="0"/>
        <w:kinsoku/>
        <w:wordWrap/>
        <w:overflowPunct/>
        <w:topLinePunct w:val="0"/>
        <w:autoSpaceDE/>
        <w:autoSpaceDN/>
        <w:bidi w:val="0"/>
        <w:adjustRightIn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注：①黄子履庄：即黄履庄，清代顺治、康熙年间人。②机：机关。③吠（fèi）：狗叫。</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val="en-US" w:eastAsia="zh-CN"/>
        </w:rPr>
        <w:t>1</w:t>
      </w:r>
      <w:r>
        <w:rPr>
          <w:rFonts w:hint="eastAsia" w:ascii="楷体" w:hAnsi="楷体" w:eastAsia="楷体" w:cs="楷体"/>
          <w:b/>
          <w:bCs/>
          <w:sz w:val="22"/>
          <w:szCs w:val="22"/>
          <w:lang w:eastAsia="zh-CN"/>
        </w:rPr>
        <w:t>．解释下列加点字在句中的含义。</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⑴</w:t>
      </w:r>
      <w:r>
        <w:rPr>
          <w:rFonts w:hint="eastAsia" w:ascii="楷体" w:hAnsi="楷体" w:eastAsia="楷体" w:cs="楷体"/>
          <w:b/>
          <w:bCs/>
          <w:sz w:val="22"/>
          <w:szCs w:val="22"/>
          <w:em w:val="dot"/>
          <w:lang w:eastAsia="zh-CN"/>
        </w:rPr>
        <w:t>诎</w:t>
      </w:r>
      <w:r>
        <w:rPr>
          <w:rFonts w:hint="eastAsia" w:ascii="楷体" w:hAnsi="楷体" w:eastAsia="楷体" w:cs="楷体"/>
          <w:b/>
          <w:bCs/>
          <w:sz w:val="22"/>
          <w:szCs w:val="22"/>
          <w:lang w:eastAsia="zh-CN"/>
        </w:rPr>
        <w:t xml:space="preserve">右臂支船（_______）   </w:t>
      </w:r>
      <w:r>
        <w:rPr>
          <w:rFonts w:hint="eastAsia" w:ascii="楷体" w:hAnsi="楷体" w:eastAsia="楷体" w:cs="楷体"/>
          <w:b/>
          <w:bCs/>
          <w:sz w:val="22"/>
          <w:szCs w:val="22"/>
          <w:lang w:val="en-US" w:eastAsia="zh-CN"/>
        </w:rPr>
        <w:t xml:space="preserve">          </w:t>
      </w:r>
      <w:r>
        <w:rPr>
          <w:rFonts w:hint="eastAsia" w:ascii="楷体" w:hAnsi="楷体" w:eastAsia="楷体" w:cs="楷体"/>
          <w:b/>
          <w:bCs/>
          <w:sz w:val="22"/>
          <w:szCs w:val="22"/>
          <w:lang w:eastAsia="zh-CN"/>
        </w:rPr>
        <w:t xml:space="preserve"> ⑵神情与苏、黄不</w:t>
      </w:r>
      <w:r>
        <w:rPr>
          <w:rFonts w:hint="eastAsia" w:ascii="楷体" w:hAnsi="楷体" w:eastAsia="楷体" w:cs="楷体"/>
          <w:b/>
          <w:bCs/>
          <w:sz w:val="22"/>
          <w:szCs w:val="22"/>
          <w:em w:val="dot"/>
          <w:lang w:eastAsia="zh-CN"/>
        </w:rPr>
        <w:t>属</w:t>
      </w:r>
      <w:r>
        <w:rPr>
          <w:rFonts w:hint="eastAsia" w:ascii="楷体" w:hAnsi="楷体" w:eastAsia="楷体" w:cs="楷体"/>
          <w:b/>
          <w:bCs/>
          <w:sz w:val="22"/>
          <w:szCs w:val="22"/>
          <w:lang w:eastAsia="zh-CN"/>
        </w:rPr>
        <w:t>（_______）</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⑶不能悉</w:t>
      </w:r>
      <w:r>
        <w:rPr>
          <w:rFonts w:hint="eastAsia" w:ascii="楷体" w:hAnsi="楷体" w:eastAsia="楷体" w:cs="楷体"/>
          <w:b/>
          <w:bCs/>
          <w:sz w:val="22"/>
          <w:szCs w:val="22"/>
          <w:em w:val="dot"/>
          <w:lang w:eastAsia="zh-CN"/>
        </w:rPr>
        <w:t>载</w:t>
      </w:r>
      <w:r>
        <w:rPr>
          <w:rFonts w:hint="eastAsia" w:ascii="楷体" w:hAnsi="楷体" w:eastAsia="楷体" w:cs="楷体"/>
          <w:b/>
          <w:bCs/>
          <w:sz w:val="22"/>
          <w:szCs w:val="22"/>
          <w:lang w:eastAsia="zh-CN"/>
        </w:rPr>
        <w:t xml:space="preserve">（_______）      </w:t>
      </w:r>
      <w:r>
        <w:rPr>
          <w:rFonts w:hint="eastAsia" w:ascii="楷体" w:hAnsi="楷体" w:eastAsia="楷体" w:cs="楷体"/>
          <w:b/>
          <w:bCs/>
          <w:sz w:val="22"/>
          <w:szCs w:val="22"/>
          <w:lang w:val="en-US" w:eastAsia="zh-CN"/>
        </w:rPr>
        <w:t xml:space="preserve">          </w:t>
      </w:r>
      <w:r>
        <w:rPr>
          <w:rFonts w:hint="eastAsia" w:ascii="楷体" w:hAnsi="楷体" w:eastAsia="楷体" w:cs="楷体"/>
          <w:b/>
          <w:bCs/>
          <w:sz w:val="22"/>
          <w:szCs w:val="22"/>
          <w:lang w:eastAsia="zh-CN"/>
        </w:rPr>
        <w:t>⑷予不能</w:t>
      </w:r>
      <w:r>
        <w:rPr>
          <w:rFonts w:hint="eastAsia" w:ascii="楷体" w:hAnsi="楷体" w:eastAsia="楷体" w:cs="楷体"/>
          <w:b/>
          <w:bCs/>
          <w:sz w:val="22"/>
          <w:szCs w:val="22"/>
          <w:em w:val="dot"/>
          <w:lang w:eastAsia="zh-CN"/>
        </w:rPr>
        <w:t>悉</w:t>
      </w:r>
      <w:r>
        <w:rPr>
          <w:rFonts w:hint="eastAsia" w:ascii="楷体" w:hAnsi="楷体" w:eastAsia="楷体" w:cs="楷体"/>
          <w:b/>
          <w:bCs/>
          <w:sz w:val="22"/>
          <w:szCs w:val="22"/>
          <w:lang w:eastAsia="zh-CN"/>
        </w:rPr>
        <w:t>记（_______）</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val="en-US" w:eastAsia="zh-CN"/>
        </w:rPr>
        <w:t>2</w:t>
      </w:r>
      <w:r>
        <w:rPr>
          <w:rFonts w:hint="eastAsia" w:ascii="楷体" w:hAnsi="楷体" w:eastAsia="楷体" w:cs="楷体"/>
          <w:b/>
          <w:bCs/>
          <w:sz w:val="22"/>
          <w:szCs w:val="22"/>
          <w:lang w:eastAsia="zh-CN"/>
        </w:rPr>
        <w:t>．用“/”给下面的语句断句，断两处。</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暗 窃 匠 氏 刀 锥 凿 木 人 长 寸 许 置 案 上 能 自 行 走</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3.下列句子中加点词的意义相同的一组是</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A.为①中峨冠而多髯者</w:t>
      </w:r>
      <w:r>
        <w:rPr>
          <w:rFonts w:hint="eastAsia" w:ascii="楷体" w:hAnsi="楷体" w:eastAsia="楷体" w:cs="楷体"/>
          <w:b/>
          <w:bCs/>
          <w:sz w:val="22"/>
          <w:szCs w:val="22"/>
          <w:em w:val="dot"/>
          <w:lang w:val="en-US" w:eastAsia="zh-CN"/>
        </w:rPr>
        <w:t>为</w:t>
      </w:r>
      <w:r>
        <w:rPr>
          <w:rFonts w:hint="eastAsia" w:ascii="楷体" w:hAnsi="楷体" w:eastAsia="楷体" w:cs="楷体"/>
          <w:b/>
          <w:bCs/>
          <w:sz w:val="22"/>
          <w:szCs w:val="22"/>
          <w:lang w:val="en-US" w:eastAsia="zh-CN"/>
        </w:rPr>
        <w:t>东坡  ②不足</w:t>
      </w:r>
      <w:r>
        <w:rPr>
          <w:rFonts w:hint="eastAsia" w:ascii="楷体" w:hAnsi="楷体" w:eastAsia="楷体" w:cs="楷体"/>
          <w:b/>
          <w:bCs/>
          <w:sz w:val="22"/>
          <w:szCs w:val="22"/>
          <w:em w:val="dot"/>
          <w:lang w:val="en-US" w:eastAsia="zh-CN"/>
        </w:rPr>
        <w:t>为</w:t>
      </w:r>
      <w:r>
        <w:rPr>
          <w:rFonts w:hint="eastAsia" w:ascii="楷体" w:hAnsi="楷体" w:eastAsia="楷体" w:cs="楷体"/>
          <w:b/>
          <w:bCs/>
          <w:sz w:val="22"/>
          <w:szCs w:val="22"/>
          <w:lang w:val="en-US" w:eastAsia="zh-CN"/>
        </w:rPr>
        <w:t xml:space="preserve">外人道也。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B.语①右手指卷，如有所</w:t>
      </w:r>
      <w:r>
        <w:rPr>
          <w:rFonts w:hint="eastAsia" w:ascii="楷体" w:hAnsi="楷体" w:eastAsia="楷体" w:cs="楷体"/>
          <w:b/>
          <w:bCs/>
          <w:sz w:val="22"/>
          <w:szCs w:val="22"/>
          <w:em w:val="dot"/>
          <w:lang w:val="en-US" w:eastAsia="zh-CN"/>
        </w:rPr>
        <w:t>语</w:t>
      </w:r>
      <w:r>
        <w:rPr>
          <w:rFonts w:hint="eastAsia" w:ascii="楷体" w:hAnsi="楷体" w:eastAsia="楷体" w:cs="楷体"/>
          <w:b/>
          <w:bCs/>
          <w:sz w:val="22"/>
          <w:szCs w:val="22"/>
          <w:lang w:val="en-US" w:eastAsia="zh-CN"/>
        </w:rPr>
        <w:t xml:space="preserve">   ②此中人</w:t>
      </w:r>
      <w:r>
        <w:rPr>
          <w:rFonts w:hint="eastAsia" w:ascii="楷体" w:hAnsi="楷体" w:eastAsia="楷体" w:cs="楷体"/>
          <w:b/>
          <w:bCs/>
          <w:sz w:val="22"/>
          <w:szCs w:val="22"/>
          <w:em w:val="dot"/>
          <w:lang w:val="en-US" w:eastAsia="zh-CN"/>
        </w:rPr>
        <w:t>语</w:t>
      </w:r>
      <w:r>
        <w:rPr>
          <w:rFonts w:hint="eastAsia" w:ascii="楷体" w:hAnsi="楷体" w:eastAsia="楷体" w:cs="楷体"/>
          <w:b/>
          <w:bCs/>
          <w:sz w:val="22"/>
          <w:szCs w:val="22"/>
          <w:lang w:val="en-US" w:eastAsia="zh-CN"/>
        </w:rPr>
        <w:t>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C.尤①</w:t>
      </w:r>
      <w:r>
        <w:rPr>
          <w:rFonts w:hint="eastAsia" w:ascii="楷体" w:hAnsi="楷体" w:eastAsia="楷体" w:cs="楷体"/>
          <w:b/>
          <w:bCs/>
          <w:sz w:val="22"/>
          <w:szCs w:val="22"/>
          <w:em w:val="dot"/>
          <w:lang w:val="en-US" w:eastAsia="zh-CN"/>
        </w:rPr>
        <w:t>尤</w:t>
      </w:r>
      <w:r>
        <w:rPr>
          <w:rFonts w:hint="eastAsia" w:ascii="楷体" w:hAnsi="楷体" w:eastAsia="楷体" w:cs="楷体"/>
          <w:b/>
          <w:bCs/>
          <w:sz w:val="22"/>
          <w:szCs w:val="22"/>
          <w:lang w:val="en-US" w:eastAsia="zh-CN"/>
        </w:rPr>
        <w:t>喜出新意，作诸技巧  ②下见小潭，水</w:t>
      </w:r>
      <w:r>
        <w:rPr>
          <w:rFonts w:hint="eastAsia" w:ascii="楷体" w:hAnsi="楷体" w:eastAsia="楷体" w:cs="楷体"/>
          <w:b/>
          <w:bCs/>
          <w:sz w:val="22"/>
          <w:szCs w:val="22"/>
          <w:em w:val="dot"/>
          <w:lang w:val="en-US" w:eastAsia="zh-CN"/>
        </w:rPr>
        <w:t>尤</w:t>
      </w:r>
      <w:r>
        <w:rPr>
          <w:rFonts w:hint="eastAsia" w:ascii="楷体" w:hAnsi="楷体" w:eastAsia="楷体" w:cs="楷体"/>
          <w:b/>
          <w:bCs/>
          <w:sz w:val="22"/>
          <w:szCs w:val="22"/>
          <w:lang w:val="en-US" w:eastAsia="zh-CN"/>
        </w:rPr>
        <w:t xml:space="preserve">清冽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D.奇①</w:t>
      </w:r>
      <w:r>
        <w:rPr>
          <w:rFonts w:hint="eastAsia" w:ascii="楷体" w:hAnsi="楷体" w:eastAsia="楷体" w:cs="楷体"/>
          <w:b/>
          <w:bCs/>
          <w:sz w:val="22"/>
          <w:szCs w:val="22"/>
          <w:lang w:eastAsia="zh-CN"/>
        </w:rPr>
        <w:t>所作之</w:t>
      </w:r>
      <w:r>
        <w:rPr>
          <w:rFonts w:hint="eastAsia" w:ascii="楷体" w:hAnsi="楷体" w:eastAsia="楷体" w:cs="楷体"/>
          <w:b/>
          <w:bCs/>
          <w:sz w:val="22"/>
          <w:szCs w:val="22"/>
          <w:em w:val="dot"/>
          <w:lang w:val="en-US" w:eastAsia="zh-CN"/>
        </w:rPr>
        <w:t>奇</w:t>
      </w:r>
      <w:r>
        <w:rPr>
          <w:rFonts w:hint="eastAsia" w:ascii="楷体" w:hAnsi="楷体" w:eastAsia="楷体" w:cs="楷体"/>
          <w:b/>
          <w:bCs/>
          <w:sz w:val="22"/>
          <w:szCs w:val="22"/>
          <w:lang w:eastAsia="zh-CN"/>
        </w:rPr>
        <w:t>俱如此</w:t>
      </w:r>
      <w:r>
        <w:rPr>
          <w:rFonts w:hint="eastAsia" w:ascii="楷体" w:hAnsi="楷体" w:eastAsia="楷体" w:cs="楷体"/>
          <w:b/>
          <w:bCs/>
          <w:sz w:val="22"/>
          <w:szCs w:val="22"/>
          <w:lang w:val="en-US" w:eastAsia="zh-CN"/>
        </w:rPr>
        <w:t xml:space="preserve">  ②舟首尾长约八分有</w:t>
      </w:r>
      <w:r>
        <w:rPr>
          <w:rFonts w:hint="eastAsia" w:ascii="楷体" w:hAnsi="楷体" w:eastAsia="楷体" w:cs="楷体"/>
          <w:b/>
          <w:bCs/>
          <w:sz w:val="22"/>
          <w:szCs w:val="22"/>
          <w:em w:val="dot"/>
          <w:lang w:val="en-US" w:eastAsia="zh-CN"/>
        </w:rPr>
        <w:t>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val="en-US" w:eastAsia="zh-CN"/>
        </w:rPr>
        <w:t>4</w:t>
      </w:r>
      <w:r>
        <w:rPr>
          <w:rFonts w:hint="eastAsia" w:ascii="楷体" w:hAnsi="楷体" w:eastAsia="楷体" w:cs="楷体"/>
          <w:b/>
          <w:bCs/>
          <w:sz w:val="22"/>
          <w:szCs w:val="22"/>
          <w:lang w:eastAsia="zh-CN"/>
        </w:rPr>
        <w:t>．翻译下面文言语句。</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⑴其两膝相比者，各隐卷底衣褶中。</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⑵虽黠者不能辨其为真与伪也。</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val="en-US" w:eastAsia="zh-CN"/>
        </w:rPr>
        <w:t>5</w:t>
      </w:r>
      <w:r>
        <w:rPr>
          <w:rFonts w:hint="eastAsia" w:ascii="楷体" w:hAnsi="楷体" w:eastAsia="楷体" w:cs="楷体"/>
          <w:b/>
          <w:bCs/>
          <w:sz w:val="22"/>
          <w:szCs w:val="22"/>
          <w:lang w:eastAsia="zh-CN"/>
        </w:rPr>
        <w:t>．甲文中王叔远的技艺甚高，可用文中的“</w:t>
      </w:r>
      <w:r>
        <w:rPr>
          <w:rFonts w:hint="eastAsia" w:ascii="楷体" w:hAnsi="楷体" w:eastAsia="楷体" w:cs="楷体"/>
          <w:b/>
          <w:bCs/>
          <w:sz w:val="22"/>
          <w:szCs w:val="22"/>
          <w:u w:val="single"/>
          <w:lang w:eastAsia="zh-CN"/>
        </w:rPr>
        <w:t xml:space="preserve">____    </w:t>
      </w:r>
      <w:r>
        <w:rPr>
          <w:rFonts w:hint="eastAsia" w:ascii="楷体" w:hAnsi="楷体" w:eastAsia="楷体" w:cs="楷体"/>
          <w:b/>
          <w:bCs/>
          <w:sz w:val="22"/>
          <w:szCs w:val="22"/>
          <w:lang w:eastAsia="zh-CN"/>
        </w:rPr>
        <w:t>”一词来概括。乙文介绍黄履庄小时候“作诸技巧”的一件事是</w:t>
      </w:r>
      <w:r>
        <w:rPr>
          <w:rFonts w:hint="eastAsia" w:ascii="楷体" w:hAnsi="楷体" w:eastAsia="楷体" w:cs="楷体"/>
          <w:b/>
          <w:bCs/>
          <w:sz w:val="22"/>
          <w:szCs w:val="22"/>
          <w:u w:val="single"/>
          <w:lang w:eastAsia="zh-CN"/>
        </w:rPr>
        <w:t xml:space="preserve">______     </w:t>
      </w:r>
      <w:r>
        <w:rPr>
          <w:rFonts w:hint="eastAsia" w:ascii="楷体" w:hAnsi="楷体" w:eastAsia="楷体" w:cs="楷体"/>
          <w:b/>
          <w:bCs/>
          <w:sz w:val="22"/>
          <w:szCs w:val="22"/>
          <w:lang w:eastAsia="zh-CN"/>
        </w:rPr>
        <w:t>（用自己的语言概括）。</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rPr>
          <w:rFonts w:hint="eastAsia" w:ascii="楷体" w:hAnsi="楷体" w:eastAsia="楷体" w:cs="楷体"/>
          <w:b/>
          <w:bCs/>
          <w:sz w:val="22"/>
          <w:szCs w:val="22"/>
          <w:lang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rPr>
          <w:rFonts w:hint="eastAsia" w:ascii="楷体" w:hAnsi="楷体" w:eastAsia="楷体" w:cs="楷体"/>
          <w:b/>
          <w:bCs/>
          <w:sz w:val="22"/>
          <w:szCs w:val="2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三</w:t>
      </w:r>
      <w:r>
        <w:rPr>
          <w:rFonts w:hint="default" w:ascii="楷体" w:hAnsi="楷体" w:eastAsia="楷体" w:cs="楷体"/>
          <w:b/>
          <w:bCs/>
          <w:sz w:val="22"/>
          <w:szCs w:val="22"/>
          <w:lang w:val="en-US" w:eastAsia="zh-CN"/>
        </w:rPr>
        <w:t>、体验中考</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阅读下面【甲】【乙】两篇选文，完成下面小题。</w:t>
      </w:r>
      <w:r>
        <w:rPr>
          <w:rFonts w:hint="eastAsia" w:ascii="楷体" w:hAnsi="楷体" w:eastAsia="楷体" w:cs="楷体"/>
          <w:b/>
          <w:bCs/>
          <w:color w:val="000000"/>
          <w:sz w:val="22"/>
          <w:szCs w:val="28"/>
        </w:rPr>
        <w:t>【2018年中考四川巴中卷】</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【甲】舟首尾长约八分有奇，高可二黍许。中轩敞者为舱，箬篷覆之。旁开小窗，左右各四，共八扇。启窗而观，雕栏相望焉。闭之，则右刻“山高月小，水落石出”，左刻“清风徐来，水波不兴”，石青糁之。</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u w:val="single"/>
        </w:rPr>
      </w:pPr>
      <w:r>
        <w:rPr>
          <w:rFonts w:hint="eastAsia" w:ascii="楷体" w:hAnsi="楷体" w:eastAsia="楷体" w:cs="楷体"/>
          <w:b/>
          <w:bCs/>
          <w:color w:val="000000"/>
          <w:sz w:val="22"/>
          <w:szCs w:val="22"/>
        </w:rPr>
        <w:t>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舟尾横卧一楫。楫左右舟子各一人。居右者椎髻仰面，左手倚一衡木，右手攀右趾，若啸呼状。居左者右手执蒲葵扇，左手抚炉，炉上有壶，</w:t>
      </w:r>
      <w:r>
        <w:rPr>
          <w:rFonts w:hint="eastAsia" w:ascii="楷体" w:hAnsi="楷体" w:eastAsia="楷体" w:cs="楷体"/>
          <w:b/>
          <w:bCs/>
          <w:color w:val="000000"/>
          <w:sz w:val="22"/>
          <w:szCs w:val="22"/>
          <w:u w:val="single"/>
        </w:rPr>
        <w:t>其人视端容寂，若听茶声然。</w:t>
      </w:r>
    </w:p>
    <w:p>
      <w:pPr>
        <w:keepNext w:val="0"/>
        <w:keepLines w:val="0"/>
        <w:pageBreakBefore w:val="0"/>
        <w:kinsoku/>
        <w:wordWrap/>
        <w:overflowPunct/>
        <w:topLinePunct w:val="0"/>
        <w:autoSpaceDE/>
        <w:autoSpaceDN/>
        <w:bidi w:val="0"/>
        <w:adjustRightInd/>
        <w:snapToGrid w:val="0"/>
        <w:spacing w:line="380" w:lineRule="exact"/>
        <w:ind w:firstLine="442" w:firstLineChars="200"/>
        <w:jc w:val="righ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（节选魏学洢《核舟记》）</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【乙】忽一人大呼“火起”，夫起大呼，妇亦起大呼。两儿齐哭。俄而百千人大呼，百千儿哭，百千犬吠。</w:t>
      </w:r>
      <w:r>
        <w:rPr>
          <w:rFonts w:hint="eastAsia" w:ascii="楷体" w:hAnsi="楷体" w:eastAsia="楷体" w:cs="楷体"/>
          <w:b/>
          <w:bCs/>
          <w:color w:val="000000"/>
          <w:sz w:val="22"/>
          <w:szCs w:val="22"/>
          <w:u w:val="single"/>
        </w:rPr>
        <w:t>中间力拉崩倒之声，</w:t>
      </w:r>
      <w:r>
        <w:rPr>
          <w:rFonts w:hint="eastAsia" w:ascii="楷体" w:hAnsi="楷体" w:eastAsia="楷体" w:cs="楷体"/>
          <w:b/>
          <w:bCs/>
          <w:color w:val="000000"/>
          <w:sz w:val="22"/>
          <w:szCs w:val="22"/>
        </w:rPr>
        <w:t>火爆声，呼呼风声，百千齐作；又夹百千求救声，曳屋许许声，抢夺声，泼水声。凡所应有，无所不有。虽人有百手，手有百指，不能指其一端；人有百口，口有百舌，不能名其一处也。于是宾客无不变色离席，奋袖出臂，两股战战，几欲先走。</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忽然抚尺一下，群响毕绝。撤屏视之，一人、一桌、一椅、一扇、一抚尺而已。</w:t>
      </w:r>
    </w:p>
    <w:p>
      <w:pPr>
        <w:keepNext w:val="0"/>
        <w:keepLines w:val="0"/>
        <w:pageBreakBefore w:val="0"/>
        <w:kinsoku/>
        <w:wordWrap/>
        <w:overflowPunct/>
        <w:topLinePunct w:val="0"/>
        <w:autoSpaceDE/>
        <w:autoSpaceDN/>
        <w:bidi w:val="0"/>
        <w:adjustRightInd/>
        <w:snapToGrid w:val="0"/>
        <w:spacing w:line="380" w:lineRule="exact"/>
        <w:ind w:firstLine="442" w:firstLineChars="200"/>
        <w:jc w:val="center"/>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（节选林嗣环《口技》）</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1</w:t>
      </w:r>
      <w:r>
        <w:rPr>
          <w:rFonts w:hint="eastAsia" w:ascii="楷体" w:hAnsi="楷体" w:eastAsia="楷体" w:cs="楷体"/>
          <w:b/>
          <w:bCs/>
          <w:color w:val="000000"/>
          <w:sz w:val="22"/>
          <w:szCs w:val="22"/>
          <w:lang w:eastAsia="zh-CN"/>
        </w:rPr>
        <w:t>、</w:t>
      </w:r>
      <w:r>
        <w:rPr>
          <w:rFonts w:hint="eastAsia" w:ascii="楷体" w:hAnsi="楷体" w:eastAsia="楷体" w:cs="楷体"/>
          <w:b/>
          <w:bCs/>
          <w:color w:val="000000"/>
          <w:sz w:val="22"/>
          <w:szCs w:val="22"/>
        </w:rPr>
        <w:t>解释下列句中加点的词语。</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⑴其两膝相</w:t>
      </w:r>
      <w:r>
        <w:rPr>
          <w:rFonts w:hint="eastAsia" w:ascii="楷体" w:hAnsi="楷体" w:eastAsia="楷体" w:cs="楷体"/>
          <w:b/>
          <w:bCs/>
          <w:color w:val="000000"/>
          <w:sz w:val="22"/>
          <w:szCs w:val="22"/>
          <w:em w:val="dot"/>
        </w:rPr>
        <w:t>比</w:t>
      </w:r>
      <w:r>
        <w:rPr>
          <w:rFonts w:hint="eastAsia" w:ascii="楷体" w:hAnsi="楷体" w:eastAsia="楷体" w:cs="楷体"/>
          <w:b/>
          <w:bCs/>
          <w:color w:val="000000"/>
          <w:sz w:val="22"/>
          <w:szCs w:val="22"/>
        </w:rPr>
        <w:t>者  比</w:t>
      </w:r>
      <w:r>
        <w:rPr>
          <w:rFonts w:hint="eastAsia" w:ascii="楷体" w:hAnsi="楷体" w:eastAsia="楷体" w:cs="楷体"/>
          <w:b/>
          <w:bCs/>
          <w:color w:val="000000"/>
          <w:sz w:val="22"/>
          <w:szCs w:val="22"/>
          <w:lang w:eastAsia="zh-CN"/>
        </w:rPr>
        <w:t>：</w:t>
      </w:r>
      <w:r>
        <w:rPr>
          <w:rFonts w:hint="eastAsia" w:ascii="楷体" w:hAnsi="楷体" w:eastAsia="楷体" w:cs="楷体"/>
          <w:b/>
          <w:bCs/>
          <w:color w:val="000000"/>
          <w:sz w:val="22"/>
          <w:szCs w:val="22"/>
        </w:rPr>
        <w:t>________</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⑵右手</w:t>
      </w:r>
      <w:r>
        <w:rPr>
          <w:rFonts w:hint="eastAsia" w:ascii="楷体" w:hAnsi="楷体" w:eastAsia="楷体" w:cs="楷体"/>
          <w:b/>
          <w:bCs/>
          <w:color w:val="000000"/>
          <w:sz w:val="22"/>
          <w:szCs w:val="22"/>
          <w:em w:val="dot"/>
        </w:rPr>
        <w:t>攀</w:t>
      </w:r>
      <w:r>
        <w:rPr>
          <w:rFonts w:hint="eastAsia" w:ascii="楷体" w:hAnsi="楷体" w:eastAsia="楷体" w:cs="楷体"/>
          <w:b/>
          <w:bCs/>
          <w:color w:val="000000"/>
          <w:sz w:val="22"/>
          <w:szCs w:val="22"/>
        </w:rPr>
        <w:t>右趾  攀</w:t>
      </w:r>
      <w:r>
        <w:rPr>
          <w:rFonts w:hint="eastAsia" w:ascii="楷体" w:hAnsi="楷体" w:eastAsia="楷体" w:cs="楷体"/>
          <w:b/>
          <w:bCs/>
          <w:color w:val="000000"/>
          <w:sz w:val="22"/>
          <w:szCs w:val="22"/>
          <w:lang w:eastAsia="zh-CN"/>
        </w:rPr>
        <w:t>：</w:t>
      </w:r>
      <w:r>
        <w:rPr>
          <w:rFonts w:hint="eastAsia" w:ascii="楷体" w:hAnsi="楷体" w:eastAsia="楷体" w:cs="楷体"/>
          <w:b/>
          <w:bCs/>
          <w:color w:val="000000"/>
          <w:sz w:val="22"/>
          <w:szCs w:val="22"/>
        </w:rPr>
        <w:t>_________</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default" w:ascii="楷体" w:hAnsi="楷体" w:eastAsia="楷体" w:cs="楷体"/>
          <w:b/>
          <w:bCs/>
          <w:color w:val="000000"/>
          <w:sz w:val="22"/>
          <w:szCs w:val="22"/>
          <w:lang w:val="en-US" w:eastAsia="zh-CN"/>
        </w:rPr>
      </w:pPr>
      <w:r>
        <w:rPr>
          <w:rFonts w:hint="eastAsia" w:ascii="楷体" w:hAnsi="楷体" w:eastAsia="楷体" w:cs="楷体"/>
          <w:b/>
          <w:bCs/>
          <w:color w:val="000000"/>
          <w:sz w:val="22"/>
          <w:szCs w:val="22"/>
        </w:rPr>
        <w:t>⑶两</w:t>
      </w:r>
      <w:r>
        <w:rPr>
          <w:rFonts w:hint="eastAsia" w:ascii="楷体" w:hAnsi="楷体" w:eastAsia="楷体" w:cs="楷体"/>
          <w:b/>
          <w:bCs/>
          <w:color w:val="000000"/>
          <w:sz w:val="22"/>
          <w:szCs w:val="22"/>
          <w:em w:val="dot"/>
        </w:rPr>
        <w:t>股</w:t>
      </w:r>
      <w:r>
        <w:rPr>
          <w:rFonts w:hint="eastAsia" w:ascii="楷体" w:hAnsi="楷体" w:eastAsia="楷体" w:cs="楷体"/>
          <w:b/>
          <w:bCs/>
          <w:color w:val="000000"/>
          <w:sz w:val="22"/>
          <w:szCs w:val="22"/>
        </w:rPr>
        <w:t>战战   股</w:t>
      </w:r>
      <w:r>
        <w:rPr>
          <w:rFonts w:hint="eastAsia" w:ascii="楷体" w:hAnsi="楷体" w:eastAsia="楷体" w:cs="楷体"/>
          <w:b/>
          <w:bCs/>
          <w:color w:val="000000"/>
          <w:sz w:val="22"/>
          <w:szCs w:val="22"/>
          <w:lang w:eastAsia="zh-CN"/>
        </w:rPr>
        <w:t>：</w:t>
      </w:r>
      <w:r>
        <w:rPr>
          <w:rFonts w:hint="eastAsia" w:ascii="楷体" w:hAnsi="楷体" w:eastAsia="楷体" w:cs="楷体"/>
          <w:b/>
          <w:bCs/>
          <w:color w:val="000000"/>
          <w:sz w:val="22"/>
          <w:szCs w:val="22"/>
        </w:rPr>
        <w:t>________</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⑷奋袖出臂</w:t>
      </w:r>
      <w:r>
        <w:rPr>
          <w:rFonts w:hint="eastAsia" w:ascii="楷体" w:hAnsi="楷体" w:eastAsia="楷体" w:cs="楷体"/>
          <w:b/>
          <w:bCs/>
          <w:color w:val="000000"/>
          <w:sz w:val="22"/>
          <w:szCs w:val="22"/>
          <w:lang w:val="en-US" w:eastAsia="zh-CN"/>
        </w:rPr>
        <w:t xml:space="preserve">  奋：_________</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2、</w:t>
      </w:r>
      <w:r>
        <w:rPr>
          <w:rFonts w:hint="eastAsia" w:ascii="楷体" w:hAnsi="楷体" w:eastAsia="楷体" w:cs="楷体"/>
          <w:b/>
          <w:bCs/>
          <w:color w:val="000000"/>
          <w:sz w:val="22"/>
          <w:szCs w:val="22"/>
        </w:rPr>
        <w:t xml:space="preserve">选出下列加点词意义和用法相同的一组是（  </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 xml:space="preserve">  ）</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em w:val="dot"/>
        </w:rPr>
      </w:pPr>
      <w:r>
        <w:rPr>
          <w:rFonts w:hint="eastAsia" w:ascii="楷体" w:hAnsi="楷体" w:eastAsia="楷体" w:cs="楷体"/>
          <w:b/>
          <w:bCs/>
          <w:color w:val="000000"/>
          <w:sz w:val="22"/>
          <w:szCs w:val="22"/>
        </w:rPr>
        <w:t>A．</w:t>
      </w:r>
      <w:r>
        <w:rPr>
          <w:rFonts w:hint="eastAsia" w:ascii="楷体" w:hAnsi="楷体" w:eastAsia="楷体" w:cs="楷体"/>
          <w:b/>
          <w:bCs/>
          <w:color w:val="000000"/>
          <w:sz w:val="22"/>
          <w:szCs w:val="22"/>
          <w:lang w:eastAsia="zh-CN"/>
        </w:rPr>
        <w:t>而①</w:t>
      </w:r>
      <w:r>
        <w:rPr>
          <w:rFonts w:hint="eastAsia" w:ascii="楷体" w:hAnsi="楷体" w:eastAsia="楷体" w:cs="楷体"/>
          <w:b/>
          <w:bCs/>
          <w:color w:val="000000"/>
          <w:sz w:val="22"/>
          <w:szCs w:val="22"/>
        </w:rPr>
        <w:t>启窗</w:t>
      </w:r>
      <w:r>
        <w:rPr>
          <w:rFonts w:hint="eastAsia" w:ascii="楷体" w:hAnsi="楷体" w:eastAsia="楷体" w:cs="楷体"/>
          <w:b/>
          <w:bCs/>
          <w:color w:val="000000"/>
          <w:sz w:val="22"/>
          <w:szCs w:val="22"/>
          <w:em w:val="dot"/>
        </w:rPr>
        <w:t>而</w:t>
      </w:r>
      <w:r>
        <w:rPr>
          <w:rFonts w:hint="eastAsia" w:ascii="楷体" w:hAnsi="楷体" w:eastAsia="楷体" w:cs="楷体"/>
          <w:b/>
          <w:bCs/>
          <w:color w:val="000000"/>
          <w:sz w:val="22"/>
          <w:szCs w:val="22"/>
        </w:rPr>
        <w:t>观   ②俄</w:t>
      </w:r>
      <w:r>
        <w:rPr>
          <w:rFonts w:hint="eastAsia" w:ascii="楷体" w:hAnsi="楷体" w:eastAsia="楷体" w:cs="楷体"/>
          <w:b/>
          <w:bCs/>
          <w:color w:val="000000"/>
          <w:sz w:val="22"/>
          <w:szCs w:val="22"/>
          <w:em w:val="dot"/>
        </w:rPr>
        <w:t>而</w:t>
      </w:r>
      <w:r>
        <w:rPr>
          <w:rFonts w:hint="eastAsia" w:ascii="楷体" w:hAnsi="楷体" w:eastAsia="楷体" w:cs="楷体"/>
          <w:b/>
          <w:bCs/>
          <w:color w:val="000000"/>
          <w:sz w:val="22"/>
          <w:szCs w:val="22"/>
        </w:rPr>
        <w:t>百千人大呼</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B．</w:t>
      </w:r>
      <w:r>
        <w:rPr>
          <w:rFonts w:hint="eastAsia" w:ascii="楷体" w:hAnsi="楷体" w:eastAsia="楷体" w:cs="楷体"/>
          <w:b/>
          <w:bCs/>
          <w:color w:val="000000"/>
          <w:sz w:val="22"/>
          <w:szCs w:val="22"/>
          <w:lang w:eastAsia="zh-CN"/>
        </w:rPr>
        <w:t>绝①</w:t>
      </w:r>
      <w:r>
        <w:rPr>
          <w:rFonts w:hint="eastAsia" w:ascii="楷体" w:hAnsi="楷体" w:eastAsia="楷体" w:cs="楷体"/>
          <w:b/>
          <w:bCs/>
          <w:color w:val="000000"/>
          <w:sz w:val="22"/>
          <w:szCs w:val="22"/>
        </w:rPr>
        <w:t>佛印</w:t>
      </w:r>
      <w:r>
        <w:rPr>
          <w:rFonts w:hint="eastAsia" w:ascii="楷体" w:hAnsi="楷体" w:eastAsia="楷体" w:cs="楷体"/>
          <w:b/>
          <w:bCs/>
          <w:color w:val="000000"/>
          <w:sz w:val="22"/>
          <w:szCs w:val="22"/>
          <w:em w:val="dot"/>
        </w:rPr>
        <w:t>绝</w:t>
      </w:r>
      <w:r>
        <w:rPr>
          <w:rFonts w:hint="eastAsia" w:ascii="楷体" w:hAnsi="楷体" w:eastAsia="楷体" w:cs="楷体"/>
          <w:b/>
          <w:bCs/>
          <w:color w:val="000000"/>
          <w:sz w:val="22"/>
          <w:szCs w:val="22"/>
        </w:rPr>
        <w:t>类弥勒   ②群响毕</w:t>
      </w:r>
      <w:r>
        <w:rPr>
          <w:rFonts w:hint="eastAsia" w:ascii="楷体" w:hAnsi="楷体" w:eastAsia="楷体" w:cs="楷体"/>
          <w:b/>
          <w:bCs/>
          <w:color w:val="000000"/>
          <w:sz w:val="22"/>
          <w:szCs w:val="22"/>
          <w:em w:val="dot"/>
        </w:rPr>
        <w:t>绝</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C．为</w:t>
      </w:r>
      <w:r>
        <w:rPr>
          <w:rFonts w:hint="eastAsia" w:ascii="楷体" w:hAnsi="楷体" w:eastAsia="楷体" w:cs="楷体"/>
          <w:b/>
          <w:bCs/>
          <w:color w:val="000000"/>
          <w:sz w:val="22"/>
          <w:szCs w:val="22"/>
          <w:lang w:eastAsia="zh-CN"/>
        </w:rPr>
        <w:t>①中轩敞者</w:t>
      </w:r>
      <w:r>
        <w:rPr>
          <w:rFonts w:hint="eastAsia" w:ascii="楷体" w:hAnsi="楷体" w:eastAsia="楷体" w:cs="楷体"/>
          <w:b/>
          <w:bCs/>
          <w:color w:val="000000"/>
          <w:sz w:val="22"/>
          <w:szCs w:val="22"/>
          <w:em w:val="dot"/>
          <w:lang w:eastAsia="zh-CN"/>
        </w:rPr>
        <w:t>为</w:t>
      </w:r>
      <w:r>
        <w:rPr>
          <w:rFonts w:hint="eastAsia" w:ascii="楷体" w:hAnsi="楷体" w:eastAsia="楷体" w:cs="楷体"/>
          <w:b/>
          <w:bCs/>
          <w:color w:val="000000"/>
          <w:sz w:val="22"/>
          <w:szCs w:val="22"/>
          <w:lang w:eastAsia="zh-CN"/>
        </w:rPr>
        <w:t xml:space="preserve">舱  </w:t>
      </w:r>
      <w:r>
        <w:rPr>
          <w:rFonts w:hint="eastAsia" w:ascii="楷体" w:hAnsi="楷体" w:eastAsia="楷体" w:cs="楷体"/>
          <w:b/>
          <w:bCs/>
          <w:color w:val="000000"/>
          <w:sz w:val="22"/>
          <w:szCs w:val="22"/>
        </w:rPr>
        <w:t>②</w:t>
      </w:r>
      <w:r>
        <w:rPr>
          <w:rFonts w:hint="eastAsia" w:ascii="楷体" w:hAnsi="楷体" w:eastAsia="楷体" w:cs="楷体"/>
          <w:b/>
          <w:bCs/>
          <w:color w:val="000000"/>
          <w:sz w:val="22"/>
          <w:szCs w:val="22"/>
          <w:lang w:eastAsia="zh-CN"/>
        </w:rPr>
        <w:t>中峨冠而多髯者</w:t>
      </w:r>
      <w:r>
        <w:rPr>
          <w:rFonts w:hint="eastAsia" w:ascii="楷体" w:hAnsi="楷体" w:eastAsia="楷体" w:cs="楷体"/>
          <w:b/>
          <w:bCs/>
          <w:color w:val="000000"/>
          <w:sz w:val="22"/>
          <w:szCs w:val="22"/>
          <w:em w:val="dot"/>
          <w:lang w:eastAsia="zh-CN"/>
        </w:rPr>
        <w:t>为</w:t>
      </w:r>
      <w:r>
        <w:rPr>
          <w:rFonts w:hint="eastAsia" w:ascii="楷体" w:hAnsi="楷体" w:eastAsia="楷体" w:cs="楷体"/>
          <w:b/>
          <w:bCs/>
          <w:color w:val="000000"/>
          <w:sz w:val="22"/>
          <w:szCs w:val="22"/>
          <w:lang w:eastAsia="zh-CN"/>
        </w:rPr>
        <w:t>东坡</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D．许</w:t>
      </w:r>
      <w:r>
        <w:rPr>
          <w:rFonts w:hint="eastAsia" w:ascii="楷体" w:hAnsi="楷体" w:eastAsia="楷体" w:cs="楷体"/>
          <w:b/>
          <w:bCs/>
          <w:color w:val="000000"/>
          <w:sz w:val="22"/>
          <w:szCs w:val="22"/>
          <w:lang w:eastAsia="zh-CN"/>
        </w:rPr>
        <w:t>①</w:t>
      </w:r>
      <w:r>
        <w:rPr>
          <w:rFonts w:hint="eastAsia" w:ascii="楷体" w:hAnsi="楷体" w:eastAsia="楷体" w:cs="楷体"/>
          <w:b/>
          <w:bCs/>
          <w:color w:val="000000"/>
          <w:sz w:val="22"/>
          <w:szCs w:val="22"/>
        </w:rPr>
        <w:t>高可二黍</w:t>
      </w:r>
      <w:r>
        <w:rPr>
          <w:rFonts w:hint="eastAsia" w:ascii="楷体" w:hAnsi="楷体" w:eastAsia="楷体" w:cs="楷体"/>
          <w:b/>
          <w:bCs/>
          <w:color w:val="000000"/>
          <w:sz w:val="22"/>
          <w:szCs w:val="22"/>
          <w:em w:val="dot"/>
        </w:rPr>
        <w:t>许</w:t>
      </w:r>
      <w:r>
        <w:rPr>
          <w:rFonts w:hint="eastAsia" w:ascii="楷体" w:hAnsi="楷体" w:eastAsia="楷体" w:cs="楷体"/>
          <w:b/>
          <w:bCs/>
          <w:color w:val="000000"/>
          <w:sz w:val="22"/>
          <w:szCs w:val="22"/>
        </w:rPr>
        <w:t xml:space="preserve">    ②曳屋</w:t>
      </w:r>
      <w:r>
        <w:rPr>
          <w:rFonts w:hint="eastAsia" w:ascii="楷体" w:hAnsi="楷体" w:eastAsia="楷体" w:cs="楷体"/>
          <w:b/>
          <w:bCs/>
          <w:color w:val="000000"/>
          <w:sz w:val="22"/>
          <w:szCs w:val="22"/>
          <w:em w:val="dot"/>
        </w:rPr>
        <w:t>许</w:t>
      </w:r>
      <w:r>
        <w:rPr>
          <w:rFonts w:hint="eastAsia" w:ascii="楷体" w:hAnsi="楷体" w:eastAsia="楷体" w:cs="楷体"/>
          <w:b/>
          <w:bCs/>
          <w:color w:val="000000"/>
          <w:sz w:val="22"/>
          <w:szCs w:val="22"/>
        </w:rPr>
        <w:t>许声</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3、把下列句子</w:t>
      </w:r>
      <w:r>
        <w:rPr>
          <w:rFonts w:hint="eastAsia" w:ascii="楷体" w:hAnsi="楷体" w:eastAsia="楷体" w:cs="楷体"/>
          <w:b/>
          <w:bCs/>
          <w:color w:val="000000"/>
          <w:sz w:val="22"/>
          <w:szCs w:val="22"/>
        </w:rPr>
        <w:t>翻译</w:t>
      </w:r>
      <w:r>
        <w:rPr>
          <w:rFonts w:hint="eastAsia" w:ascii="楷体" w:hAnsi="楷体" w:eastAsia="楷体" w:cs="楷体"/>
          <w:b/>
          <w:bCs/>
          <w:color w:val="000000"/>
          <w:sz w:val="22"/>
          <w:szCs w:val="22"/>
          <w:lang w:eastAsia="zh-CN"/>
        </w:rPr>
        <w:t>成现代汉语</w:t>
      </w:r>
      <w:r>
        <w:rPr>
          <w:rFonts w:hint="eastAsia" w:ascii="楷体" w:hAnsi="楷体" w:eastAsia="楷体" w:cs="楷体"/>
          <w:b/>
          <w:bCs/>
          <w:color w:val="000000"/>
          <w:sz w:val="22"/>
          <w:szCs w:val="22"/>
        </w:rPr>
        <w:t>。</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⑴其人视端容寂，若听茶声然。</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⑵中间力拉崩倒之声。</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4、</w:t>
      </w:r>
      <w:r>
        <w:rPr>
          <w:rFonts w:hint="eastAsia" w:ascii="楷体" w:hAnsi="楷体" w:eastAsia="楷体" w:cs="楷体"/>
          <w:b/>
          <w:bCs/>
          <w:color w:val="000000"/>
          <w:sz w:val="22"/>
          <w:szCs w:val="22"/>
        </w:rPr>
        <w:t>【甲】文为了清楚而有条理地介绍核舟“大苏泛赤壁”这一主题，作者采用了______说明顺序；【乙】文第一自然段最后一句通过刻画“宾客”的神态、动等细节，运用_____描写烘托了口技表演者技艺的“善”。</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5、</w:t>
      </w:r>
      <w:r>
        <w:rPr>
          <w:rFonts w:hint="eastAsia" w:ascii="楷体" w:hAnsi="楷体" w:eastAsia="楷体" w:cs="楷体"/>
          <w:b/>
          <w:bCs/>
          <w:color w:val="000000"/>
          <w:sz w:val="22"/>
          <w:szCs w:val="22"/>
        </w:rPr>
        <w:t>【甲】【乙】两文分别表现了民间艺人微雕和口技技艺的高超。这样有着独特魅力的中华文化遗产，正逐渐消失。作为一名中学生，你认为应该怎样来保护或传承它们呢？（写出两条合理建议）</w:t>
      </w:r>
    </w:p>
    <w:p>
      <w:pPr>
        <w:keepNext w:val="0"/>
        <w:keepLines w:val="0"/>
        <w:pageBreakBefore w:val="0"/>
        <w:kinsoku/>
        <w:wordWrap/>
        <w:overflowPunct/>
        <w:topLinePunct w:val="0"/>
        <w:autoSpaceDE/>
        <w:autoSpaceDN/>
        <w:bidi w:val="0"/>
        <w:adjustRightInd/>
        <w:snapToGrid w:val="0"/>
        <w:spacing w:line="380" w:lineRule="exact"/>
        <w:ind w:left="424" w:hanging="446" w:hangingChars="202"/>
        <w:jc w:val="left"/>
        <w:textAlignment w:val="center"/>
        <w:rPr>
          <w:rFonts w:hint="eastAsia" w:ascii="楷体" w:hAnsi="楷体" w:eastAsia="楷体" w:cs="楷体"/>
          <w:b/>
          <w:bCs/>
          <w:color w:val="FF0000"/>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四、布置作业</w:t>
      </w:r>
    </w:p>
    <w:p>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41" w:leftChars="0" w:firstLine="0" w:firstLineChars="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背诵默写课文。</w:t>
      </w:r>
    </w:p>
    <w:p>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41" w:leftChars="0" w:firstLine="0" w:firstLineChars="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整理本文文言知识。</w:t>
      </w:r>
    </w:p>
    <w:p/>
    <w:p/>
    <w:p/>
    <w:p/>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楷体" w:hAnsi="楷体" w:eastAsia="楷体" w:cs="楷体"/>
          <w:b/>
          <w:bCs/>
          <w:color w:val="FF0000"/>
          <w:sz w:val="24"/>
          <w:szCs w:val="24"/>
          <w:lang w:val="en-US" w:eastAsia="zh-CN"/>
        </w:rPr>
      </w:pPr>
      <w:r>
        <w:rPr>
          <w:rFonts w:hint="eastAsia" w:ascii="楷体" w:hAnsi="楷体" w:eastAsia="楷体" w:cs="楷体"/>
          <w:b/>
          <w:bCs/>
          <w:color w:val="FF0000"/>
          <w:sz w:val="24"/>
          <w:szCs w:val="24"/>
          <w:lang w:eastAsia="zh-CN"/>
        </w:rPr>
        <w:t>《核舟记》复习课</w:t>
      </w:r>
      <w:r>
        <w:rPr>
          <w:rFonts w:hint="eastAsia" w:ascii="楷体" w:hAnsi="楷体" w:eastAsia="楷体" w:cs="楷体"/>
          <w:b/>
          <w:bCs/>
          <w:color w:val="FF0000"/>
          <w:sz w:val="24"/>
          <w:szCs w:val="24"/>
          <w:lang w:val="en-US" w:eastAsia="zh-CN"/>
        </w:rPr>
        <w:t>导学答案</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第一课时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一、1、⑴高可二黍许⑵山高月小 水落石出 清风徐来 水波不兴⑶中峨冠而多髯者为东坡⑷椎髻仰面 若啸呼状⑸视端容寂 若听茶声然⑹盖简桃核修狭者为之</w:t>
      </w:r>
    </w:p>
    <w:p>
      <w:pPr>
        <w:keepNext w:val="0"/>
        <w:keepLines w:val="0"/>
        <w:pageBreakBefore w:val="0"/>
        <w:widowControl w:val="0"/>
        <w:kinsoku/>
        <w:wordWrap/>
        <w:overflowPunct/>
        <w:topLinePunct w:val="0"/>
        <w:autoSpaceDE/>
        <w:autoSpaceDN/>
        <w:bidi w:val="0"/>
        <w:adjustRightInd/>
        <w:snapToGrid/>
        <w:spacing w:line="380" w:lineRule="exact"/>
        <w:ind w:left="437" w:leftChars="208" w:firstLine="0" w:firstLineChars="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2</w:t>
      </w:r>
      <w:r>
        <w:rPr>
          <w:rFonts w:hint="default" w:ascii="楷体" w:hAnsi="楷体" w:eastAsia="楷体" w:cs="楷体"/>
          <w:b/>
          <w:bCs/>
          <w:color w:val="FF0000"/>
          <w:sz w:val="22"/>
          <w:szCs w:val="22"/>
          <w:lang w:val="en-US" w:eastAsia="zh-CN"/>
        </w:rPr>
        <w:t>、</w:t>
      </w:r>
      <w:r>
        <w:rPr>
          <w:rFonts w:hint="eastAsia" w:ascii="楷体" w:hAnsi="楷体" w:eastAsia="楷体" w:cs="楷体"/>
          <w:b/>
          <w:bCs/>
          <w:color w:val="FF0000"/>
          <w:sz w:val="22"/>
          <w:szCs w:val="22"/>
          <w:lang w:val="en-US" w:eastAsia="zh-CN"/>
        </w:rPr>
        <w:t>⑴盖大苏泛赤壁云⑵</w:t>
      </w:r>
      <w:r>
        <w:rPr>
          <w:rFonts w:hint="default" w:ascii="楷体" w:hAnsi="楷体" w:eastAsia="楷体" w:cs="楷体"/>
          <w:b/>
          <w:bCs/>
          <w:color w:val="FF0000"/>
          <w:sz w:val="22"/>
          <w:szCs w:val="22"/>
          <w:lang w:val="en-US" w:eastAsia="zh-CN"/>
        </w:rPr>
        <w:t>嘻，技亦灵怪矣哉</w:t>
      </w:r>
      <w:r>
        <w:rPr>
          <w:rFonts w:hint="eastAsia" w:ascii="楷体" w:hAnsi="楷体" w:eastAsia="楷体" w:cs="楷体"/>
          <w:b/>
          <w:bCs/>
          <w:color w:val="FF0000"/>
          <w:sz w:val="22"/>
          <w:szCs w:val="22"/>
          <w:lang w:val="en-US" w:eastAsia="zh-CN"/>
        </w:rPr>
        <w:t>⑶</w:t>
      </w:r>
      <w:r>
        <w:rPr>
          <w:rFonts w:hint="default" w:ascii="楷体" w:hAnsi="楷体" w:eastAsia="楷体" w:cs="楷体"/>
          <w:b/>
          <w:bCs/>
          <w:color w:val="FF0000"/>
          <w:sz w:val="22"/>
          <w:szCs w:val="22"/>
          <w:lang w:val="en-US" w:eastAsia="zh-CN"/>
        </w:rPr>
        <w:t>罔不因势象形，各具情态</w:t>
      </w:r>
      <w:r>
        <w:rPr>
          <w:rFonts w:hint="eastAsia" w:ascii="楷体" w:hAnsi="楷体" w:eastAsia="楷体" w:cs="楷体"/>
          <w:b/>
          <w:bCs/>
          <w:color w:val="FF0000"/>
          <w:sz w:val="22"/>
          <w:szCs w:val="22"/>
          <w:lang w:val="en-US" w:eastAsia="zh-CN"/>
        </w:rPr>
        <w:t>⑷袒胸露乳，矫首昂视</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3、⑴没有一件不是根据木头原来的样子模拟那些东西的形状，各有各的神情姿态。</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⑵中间高起而开敞的部分是船舱，用箬竹叶做的船篷覆盖着它。</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⑶他们互相靠近的两膝，都被遮蔽在手卷下边的衣褶里。</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⑷佛印极像佛教的弥勒菩萨，袒着胸脯，露出乳头，抬头仰望，神情和苏东坡、鲁直不相类似。</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⑸可是计算它的长度，还（竟然，尚且）不满一寸。原来是挑选长而窄的桃核雕刻而成的。嘻，技艺也真灵巧奇妙啊！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42" w:firstLineChars="200"/>
        <w:textAlignment w:val="auto"/>
        <w:rPr>
          <w:rFonts w:hint="default" w:ascii="楷体" w:hAnsi="楷体" w:eastAsia="楷体" w:cs="楷体"/>
          <w:b/>
          <w:bCs w:val="0"/>
          <w:color w:val="FF0000"/>
          <w:sz w:val="21"/>
          <w:szCs w:val="21"/>
          <w:lang w:val="en-US" w:eastAsia="zh-CN"/>
        </w:rPr>
      </w:pPr>
      <w:r>
        <w:rPr>
          <w:rFonts w:hint="eastAsia" w:ascii="楷体" w:hAnsi="楷体" w:eastAsia="楷体" w:cs="楷体"/>
          <w:b/>
          <w:bCs/>
          <w:color w:val="FF0000"/>
          <w:sz w:val="22"/>
          <w:szCs w:val="22"/>
          <w:lang w:val="en-US" w:eastAsia="zh-CN"/>
        </w:rPr>
        <w:t>二、㈡</w:t>
      </w:r>
      <w:r>
        <w:rPr>
          <w:rFonts w:hint="eastAsia" w:ascii="楷体" w:hAnsi="楷体" w:eastAsia="楷体" w:cs="楷体"/>
          <w:b/>
          <w:bCs w:val="0"/>
          <w:color w:val="FF0000"/>
          <w:sz w:val="21"/>
          <w:szCs w:val="21"/>
        </w:rPr>
        <w:t>yī</w:t>
      </w:r>
      <w:r>
        <w:rPr>
          <w:rFonts w:hint="eastAsia" w:ascii="楷体" w:hAnsi="楷体" w:eastAsia="楷体" w:cs="楷体"/>
          <w:b/>
          <w:bCs w:val="0"/>
          <w:color w:val="FF0000"/>
          <w:sz w:val="21"/>
          <w:szCs w:val="21"/>
          <w:lang w:val="en-US" w:eastAsia="zh-CN"/>
        </w:rPr>
        <w:t xml:space="preserve">  </w:t>
      </w:r>
      <w:r>
        <w:rPr>
          <w:rFonts w:hint="eastAsia" w:ascii="楷体" w:hAnsi="楷体" w:eastAsia="楷体" w:cs="楷体"/>
          <w:b/>
          <w:bCs w:val="0"/>
          <w:color w:val="FF0000"/>
          <w:sz w:val="21"/>
          <w:szCs w:val="21"/>
        </w:rPr>
        <w:t>mǐn</w:t>
      </w:r>
      <w:r>
        <w:rPr>
          <w:rFonts w:hint="eastAsia" w:ascii="楷体" w:hAnsi="楷体" w:eastAsia="楷体" w:cs="楷体"/>
          <w:b/>
          <w:bCs w:val="0"/>
          <w:color w:val="FF0000"/>
          <w:sz w:val="21"/>
          <w:szCs w:val="21"/>
          <w:lang w:val="en-US" w:eastAsia="zh-CN"/>
        </w:rPr>
        <w:t xml:space="preserve">  wǎng  yí   yòu  jī  shǔ  ruò  sǎn  guàn  rán  zhě  zhǔ  qū  jí  chuí  fǔ  </w:t>
      </w:r>
      <w:r>
        <w:rPr>
          <w:rFonts w:hint="default" w:ascii="楷体" w:hAnsi="楷体" w:eastAsia="楷体" w:cs="楷体"/>
          <w:b/>
          <w:bCs w:val="0"/>
          <w:color w:val="FF0000"/>
          <w:sz w:val="21"/>
          <w:szCs w:val="21"/>
          <w:lang w:val="en-US" w:eastAsia="zh-CN"/>
        </w:rPr>
        <w:t>zhuàn</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color w:val="FF0000"/>
          <w:lang w:eastAsia="zh-CN"/>
        </w:rPr>
      </w:pPr>
      <w:r>
        <w:rPr>
          <w:rFonts w:hint="eastAsia" w:ascii="楷体" w:hAnsi="楷体" w:eastAsia="楷体" w:cs="楷体"/>
          <w:b/>
          <w:bCs/>
          <w:color w:val="FF0000"/>
          <w:sz w:val="22"/>
          <w:szCs w:val="22"/>
          <w:lang w:val="en-US" w:eastAsia="zh-CN"/>
        </w:rPr>
        <w:t>㈣</w:t>
      </w:r>
      <w:r>
        <w:rPr>
          <w:rFonts w:hint="eastAsia" w:ascii="楷体" w:hAnsi="楷体" w:eastAsia="楷体" w:cs="楷体"/>
          <w:b/>
          <w:bCs/>
          <w:color w:val="FF0000"/>
          <w:lang w:val="en-US" w:eastAsia="zh-CN"/>
        </w:rPr>
        <w:t>1、</w:t>
      </w:r>
      <w:r>
        <w:rPr>
          <w:rFonts w:hint="eastAsia" w:ascii="楷体" w:hAnsi="楷体" w:eastAsia="楷体" w:cs="楷体"/>
          <w:b/>
          <w:bCs/>
          <w:color w:val="FF0000"/>
          <w:lang w:eastAsia="zh-CN"/>
        </w:rPr>
        <w:t>⑴“有”同“又”，用在整数和零数之间。</w:t>
      </w:r>
      <w:r>
        <w:rPr>
          <w:rFonts w:hint="eastAsia" w:ascii="楷体" w:hAnsi="楷体" w:eastAsia="楷体" w:cs="楷体"/>
          <w:b/>
          <w:bCs/>
          <w:color w:val="FF0000"/>
        </w:rPr>
        <w:t>⑵</w:t>
      </w:r>
      <w:r>
        <w:rPr>
          <w:rFonts w:hint="eastAsia" w:ascii="楷体" w:hAnsi="楷体" w:eastAsia="楷体" w:cs="楷体"/>
          <w:b/>
          <w:bCs/>
          <w:color w:val="FF0000"/>
          <w:lang w:eastAsia="zh-CN"/>
        </w:rPr>
        <w:t>“</w:t>
      </w:r>
      <w:r>
        <w:rPr>
          <w:rFonts w:hint="eastAsia" w:ascii="楷体" w:hAnsi="楷体" w:eastAsia="楷体" w:cs="楷体"/>
          <w:b/>
          <w:bCs/>
          <w:color w:val="FF0000"/>
        </w:rPr>
        <w:t>诎</w:t>
      </w:r>
      <w:r>
        <w:rPr>
          <w:rFonts w:hint="eastAsia" w:ascii="楷体" w:hAnsi="楷体" w:eastAsia="楷体" w:cs="楷体"/>
          <w:b/>
          <w:bCs/>
          <w:color w:val="FF0000"/>
          <w:lang w:eastAsia="zh-CN"/>
        </w:rPr>
        <w:t>”同</w:t>
      </w:r>
      <w:r>
        <w:rPr>
          <w:rFonts w:hint="eastAsia" w:ascii="楷体" w:hAnsi="楷体" w:eastAsia="楷体" w:cs="楷体"/>
          <w:b/>
          <w:bCs/>
          <w:color w:val="FF0000"/>
        </w:rPr>
        <w:t>“屈”，弯曲⑶</w:t>
      </w:r>
      <w:r>
        <w:rPr>
          <w:rFonts w:hint="eastAsia" w:ascii="楷体" w:hAnsi="楷体" w:eastAsia="楷体" w:cs="楷体"/>
          <w:b/>
          <w:bCs/>
          <w:color w:val="FF0000"/>
          <w:lang w:eastAsia="zh-CN"/>
        </w:rPr>
        <w:t>“</w:t>
      </w:r>
      <w:r>
        <w:rPr>
          <w:rFonts w:hint="eastAsia" w:ascii="楷体" w:hAnsi="楷体" w:eastAsia="楷体" w:cs="楷体"/>
          <w:b/>
          <w:bCs/>
          <w:color w:val="FF0000"/>
        </w:rPr>
        <w:t>衡</w:t>
      </w:r>
      <w:r>
        <w:rPr>
          <w:rFonts w:hint="eastAsia" w:ascii="楷体" w:hAnsi="楷体" w:eastAsia="楷体" w:cs="楷体"/>
          <w:b/>
          <w:bCs/>
          <w:color w:val="FF0000"/>
          <w:lang w:eastAsia="zh-CN"/>
        </w:rPr>
        <w:t>”同“横”，横着</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color w:val="FF0000"/>
          <w:lang w:eastAsia="zh-CN"/>
        </w:rPr>
      </w:pPr>
      <w:r>
        <w:rPr>
          <w:rFonts w:hint="eastAsia" w:ascii="楷体" w:hAnsi="楷体" w:eastAsia="楷体" w:cs="楷体"/>
          <w:b/>
          <w:bCs/>
          <w:color w:val="FF0000"/>
        </w:rPr>
        <w:t>⑷</w:t>
      </w:r>
      <w:r>
        <w:rPr>
          <w:rFonts w:hint="eastAsia" w:ascii="楷体" w:hAnsi="楷体" w:eastAsia="楷体" w:cs="楷体"/>
          <w:b/>
          <w:bCs/>
          <w:color w:val="FF0000"/>
          <w:lang w:eastAsia="zh-CN"/>
        </w:rPr>
        <w:t>“</w:t>
      </w:r>
      <w:r>
        <w:rPr>
          <w:rFonts w:hint="eastAsia" w:ascii="楷体" w:hAnsi="楷体" w:eastAsia="楷体" w:cs="楷体"/>
          <w:b/>
          <w:bCs/>
          <w:color w:val="FF0000"/>
        </w:rPr>
        <w:t>攀</w:t>
      </w:r>
      <w:r>
        <w:rPr>
          <w:rFonts w:hint="eastAsia" w:ascii="楷体" w:hAnsi="楷体" w:eastAsia="楷体" w:cs="楷体"/>
          <w:b/>
          <w:bCs/>
          <w:color w:val="FF0000"/>
          <w:lang w:eastAsia="zh-CN"/>
        </w:rPr>
        <w:t>”同“扳”，bān,往里拉</w:t>
      </w:r>
      <w:r>
        <w:rPr>
          <w:rFonts w:hint="eastAsia" w:ascii="楷体" w:hAnsi="楷体" w:eastAsia="楷体" w:cs="楷体"/>
          <w:b/>
          <w:bCs/>
          <w:color w:val="FF0000"/>
        </w:rPr>
        <w:t>⑸</w:t>
      </w:r>
      <w:r>
        <w:rPr>
          <w:rFonts w:hint="eastAsia" w:ascii="楷体" w:hAnsi="楷体" w:eastAsia="楷体" w:cs="楷体"/>
          <w:b/>
          <w:bCs/>
          <w:color w:val="FF0000"/>
          <w:lang w:eastAsia="zh-CN"/>
        </w:rPr>
        <w:t>“</w:t>
      </w:r>
      <w:r>
        <w:rPr>
          <w:rFonts w:hint="eastAsia" w:ascii="楷体" w:hAnsi="楷体" w:eastAsia="楷体" w:cs="楷体"/>
          <w:b/>
          <w:bCs/>
          <w:color w:val="FF0000"/>
        </w:rPr>
        <w:t>简</w:t>
      </w:r>
      <w:r>
        <w:rPr>
          <w:rFonts w:hint="eastAsia" w:ascii="楷体" w:hAnsi="楷体" w:eastAsia="楷体" w:cs="楷体"/>
          <w:b/>
          <w:bCs/>
          <w:color w:val="FF0000"/>
          <w:lang w:eastAsia="zh-CN"/>
        </w:rPr>
        <w:t>”同“拣”，挑选</w:t>
      </w:r>
      <w:r>
        <w:rPr>
          <w:rFonts w:hint="eastAsia" w:ascii="楷体" w:hAnsi="楷体" w:eastAsia="楷体" w:cs="楷体"/>
          <w:b/>
          <w:bCs/>
          <w:color w:val="FF0000"/>
        </w:rPr>
        <w:t>⑹</w:t>
      </w:r>
      <w:r>
        <w:rPr>
          <w:rFonts w:hint="eastAsia" w:ascii="楷体" w:hAnsi="楷体" w:eastAsia="楷体" w:cs="楷体"/>
          <w:b/>
          <w:bCs/>
          <w:color w:val="FF0000"/>
          <w:lang w:eastAsia="zh-CN"/>
        </w:rPr>
        <w:t>“甫”同“父”，古代男子美称。</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eastAsia="zh-CN"/>
        </w:rPr>
      </w:pPr>
      <w:r>
        <w:rPr>
          <w:rFonts w:hint="eastAsia" w:ascii="楷体" w:hAnsi="楷体" w:eastAsia="楷体" w:cs="楷体"/>
          <w:b/>
          <w:bCs/>
          <w:color w:val="FF0000"/>
          <w:lang w:val="en-US" w:eastAsia="zh-CN"/>
        </w:rPr>
        <w:t>2、</w:t>
      </w:r>
      <w:r>
        <w:rPr>
          <w:rFonts w:hint="eastAsia" w:ascii="楷体" w:hAnsi="楷体" w:eastAsia="楷体" w:cs="楷体"/>
          <w:b/>
          <w:bCs/>
          <w:color w:val="FF0000"/>
          <w:lang w:eastAsia="zh-CN"/>
        </w:rPr>
        <w:t>⑴①奇妙②零头⑵①大约②可以⑶①有②通“又”⑷①做，雕刻②是⑸①一头②端正⑹①他们的②那⑺①极②与世隔绝⑻①类似②类⑼①说话②告诉⑽①句末语气词②说⑾①表并列②表承接③表转折⑿①助词，的②代左膝③代词，这</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eastAsia="zh-CN"/>
        </w:rPr>
      </w:pPr>
      <w:r>
        <w:rPr>
          <w:rFonts w:hint="eastAsia" w:ascii="楷体" w:hAnsi="楷体" w:eastAsia="楷体" w:cs="楷体"/>
          <w:b/>
          <w:bCs/>
          <w:color w:val="FF0000"/>
          <w:lang w:val="en-US" w:eastAsia="zh-CN"/>
        </w:rPr>
        <w:t>3、</w:t>
      </w:r>
      <w:r>
        <w:rPr>
          <w:rFonts w:hint="eastAsia" w:ascii="楷体" w:hAnsi="楷体" w:eastAsia="楷体" w:cs="楷体"/>
          <w:b/>
          <w:bCs/>
          <w:color w:val="FF0000"/>
          <w:lang w:eastAsia="zh-CN"/>
        </w:rPr>
        <w:t>⑴名词作状语</w:t>
      </w:r>
      <w:r>
        <w:rPr>
          <w:rFonts w:hint="eastAsia" w:ascii="楷体" w:hAnsi="楷体" w:eastAsia="楷体" w:cs="楷体"/>
          <w:b/>
          <w:bCs/>
          <w:color w:val="FF0000"/>
          <w:lang w:val="en-US" w:eastAsia="zh-CN"/>
        </w:rPr>
        <w:t>，用箬蓬。</w:t>
      </w:r>
      <w:r>
        <w:rPr>
          <w:rFonts w:hint="eastAsia" w:ascii="楷体" w:hAnsi="楷体" w:eastAsia="楷体" w:cs="楷体"/>
          <w:b/>
          <w:bCs/>
          <w:color w:val="FF0000"/>
          <w:lang w:eastAsia="zh-CN"/>
        </w:rPr>
        <w:t>⑵名词作状语，用石青。⑶名词作动词，（戴着）高高的帽子</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color w:val="FF0000"/>
          <w:lang w:eastAsia="zh-CN"/>
        </w:rPr>
      </w:pPr>
      <w:r>
        <w:rPr>
          <w:rFonts w:hint="eastAsia" w:ascii="楷体" w:hAnsi="楷体" w:eastAsia="楷体" w:cs="楷体"/>
          <w:b/>
          <w:bCs/>
          <w:color w:val="FF0000"/>
          <w:lang w:eastAsia="zh-CN"/>
        </w:rPr>
        <w:t>⑷名词作动词，（梳着）椎形发髻⑸名词作动词，原意是煮熟的米粒，现用作动词，涂染的意思</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4、⑴古义：动词的使动用法,使……平放；今义：躺下,躺着的样子。</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⑵古义：（戴着）高高的帽子；今义：峨眉山之顶。</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⑶古义：靠近；今义：两个事物进行比较。</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⑷古义：大约；今义：可以。许，古义：左右；今义：答应，许可。</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⑸古义：通“拣”,挑拣；今义：简单,容易。</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5、⑴(判断句)中间戴着高高的帽子，胡须浓密的人是苏东坡。</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⑵(省略句)（两膝）都被遮蔽在手卷下边的衣褶里。</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⑶(省略句)作者在上面提上自己的名字。</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⑷(定语后置句)他们互相靠近的两膝。</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⑸(状语后置句)（他）曾经送给我一个用桃核雕刻成的小船</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㈤1.⑴高可二黍许⑵箬篷覆之⑶雕栏相望焉⑷山高月小 水落石出 清风徐来 水波不兴⑸其两膝相比者⑹诎右臂支船⑺椎髻仰面 若啸呼状⑻视端容寂 若听茶声然⑼盖简桃核修狭者为之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2.⑴盖大苏泛赤壁云⑵嘻，技亦灵怪矣哉⑶中峨冠而多髯者为东坡⑷罔不因势象形，各具情态⑸袒胸露乳;矫首昂视⑹左手抚鲁直背;苏黄共阅一手卷;如有所语</w:t>
      </w:r>
    </w:p>
    <w:p>
      <w:pPr>
        <w:keepNext w:val="0"/>
        <w:keepLines w:val="0"/>
        <w:pageBreakBefore w:val="0"/>
        <w:kinsoku/>
        <w:wordWrap/>
        <w:overflowPunct/>
        <w:topLinePunct w:val="0"/>
        <w:autoSpaceDE/>
        <w:autoSpaceDN/>
        <w:bidi w:val="0"/>
        <w:adjustRightInd/>
        <w:snapToGrid/>
        <w:spacing w:line="380" w:lineRule="exact"/>
        <w:ind w:right="0" w:rightChars="0" w:firstLine="442" w:firstLineChars="200"/>
        <w:textAlignment w:val="auto"/>
        <w:outlineLvl w:val="9"/>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㈥</w:t>
      </w:r>
      <w:r>
        <w:rPr>
          <w:rFonts w:hint="eastAsia" w:ascii="楷体" w:hAnsi="楷体" w:eastAsia="楷体" w:cs="楷体"/>
          <w:b/>
          <w:bCs w:val="0"/>
          <w:color w:val="FF0000"/>
          <w:sz w:val="22"/>
          <w:szCs w:val="22"/>
          <w:lang w:val="en-US" w:eastAsia="zh-CN"/>
        </w:rPr>
        <w:t>⑴直径⑵没有  顺着，就着 模仿，指雕刻  ⑶曾经  赠送  原来是⑷左右⑸高起  盖⑹起⑺高⑻靠近⑼象  举⑽平⑾竟然  满⑿长</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㈦⑴没有一件不是根据木头原来的样子模拟那些东西的形状，各有各的神情姿态。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⑵（他）曾经送给我一个用桃核雕刻成的小船，刻的是苏轼乘船游赤壁（的情形）。</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⑶船头到船尾大约长八分多一点，大约有两个黄米粒那么高。</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⑷中间高起而开敞的部分是船舱，用箬竹叶做的船篷覆盖着它。</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⑸船头坐着三个人，中间戴着高高的帽子，胡须浓密的人是苏东坡。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⑹他们互相靠近的两膝，都被遮蔽在手卷下边的衣褶里。</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⑺佛印极像佛教的弥勒菩萨，袒着胸脯，露出乳头，抬头仰望，神情和苏东坡、鲁直不相类似。</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⑻位于右边的撑船者梳着椎形发髻，仰着脸，左手倚着一根横木上，右手扳着右脚趾头，好像在大声呼喊的样子。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⑼在左边的人右手拿着一把蒲葵扇，左手轻按着火炉，炉上有一把水壶，那人眼睛正视着（茶炉），神色平静，好像在听茶水烧开了没有的样子。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⑽可是计算它的长度，还（竟然，尚且）不满一寸。原来是挑选长而窄的桃核雕刻而成的。嘻，技艺也真灵巧奇妙啊！</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 xml:space="preserve">㈧1、“奇巧” 一词（材料微小，工艺精细，题材生动，构思巧妙）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2、 本文采用了“总述--分述--总述”的结构形式。全文分为三个部分: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第一部分(第1段)，概括介绍王叔远精湛的雕刻技艺，点明雕刻品“核舟”的主题及其来历。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第二部分(第2-5段)，详细说明核舟的大小、结构、舟上的人物和题名。可分两层。第一层(第2-4段)，具体介绍核舟的正面，这是显示雕刻家巧妙构思和精湛技艺的主要部分。第二层(第5段)，介绍核舟的背面，写王叔远的题名和篆章。</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第三部分(第6段)，总计全核舟的人、物、文字的数目，赞叹雕刻家的技艺。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3、中轩敞者（船舱）→船头→舟尾→船背</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课文第二部分介绍核舟按空间顺序有主有次地说明。先介绍核舟的正面，再介绍核舟的背面。核舟的正面是主要部分，作重点介绍，核舟的背面是次要部分，作概略介绍。在介绍核舟的正面时，先介绍中间的船舱，然后介绍船头，最后介绍船尾。）</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color w:val="FF0000"/>
          <w:sz w:val="22"/>
          <w:szCs w:val="22"/>
          <w:lang w:val="en-US" w:eastAsia="zh-CN"/>
        </w:rPr>
      </w:pPr>
      <w:r>
        <w:rPr>
          <w:rFonts w:hint="eastAsia" w:ascii="楷体" w:hAnsi="楷体" w:eastAsia="楷体" w:cs="楷体"/>
          <w:b/>
          <w:bCs w:val="0"/>
          <w:color w:val="FF0000"/>
          <w:sz w:val="22"/>
          <w:szCs w:val="22"/>
          <w:lang w:val="en-US" w:eastAsia="zh-CN"/>
        </w:rPr>
        <w:t>4、通过描绘核舟，赞美了雕刻家构思的巧妙，技艺的高超，也显示出我国古代工艺美术的卓越成就。（中心意思）</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center"/>
        <w:textAlignment w:val="auto"/>
        <w:rPr>
          <w:rFonts w:hint="default"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第二课时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一、3、⑴没有一件不是根据木头原来的样子模拟那些东西的形状，各有各的神情姿态。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⑵船头到船尾大约长八分多一点，大约有两个黄米粒那么高。</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⑶中间戴着高高的帽子，胡须浓密的人是苏东坡。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⑷那人眼睛正视着（茶炉），神色平静，好像在听茶水烧开了没有的样子。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⑸原来是挑选长而窄的桃核雕刻而成的。</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sz w:val="22"/>
          <w:szCs w:val="22"/>
          <w:lang w:val="en-US" w:eastAsia="zh-CN"/>
        </w:rPr>
        <w:t>二</w:t>
      </w:r>
      <w:r>
        <w:rPr>
          <w:rFonts w:hint="default" w:ascii="楷体" w:hAnsi="楷体" w:eastAsia="楷体" w:cs="楷体"/>
          <w:b/>
          <w:bCs/>
          <w:color w:val="FF0000"/>
          <w:sz w:val="22"/>
          <w:szCs w:val="22"/>
          <w:lang w:val="en-US" w:eastAsia="zh-CN"/>
        </w:rPr>
        <w:t>、㈠</w:t>
      </w:r>
      <w:r>
        <w:rPr>
          <w:rFonts w:hint="eastAsia" w:ascii="楷体" w:hAnsi="楷体" w:eastAsia="楷体" w:cs="楷体"/>
          <w:b/>
          <w:bCs/>
          <w:color w:val="FF0000"/>
          <w:sz w:val="22"/>
          <w:szCs w:val="22"/>
          <w:lang w:val="en-US" w:eastAsia="zh-CN"/>
        </w:rPr>
        <w:t>1．</w:t>
      </w:r>
      <w:r>
        <w:rPr>
          <w:rFonts w:hint="eastAsia" w:ascii="楷体" w:hAnsi="楷体" w:eastAsia="楷体" w:cs="楷体"/>
          <w:b/>
          <w:bCs/>
          <w:color w:val="FF0000"/>
          <w:lang w:val="en-US" w:eastAsia="zh-CN"/>
        </w:rPr>
        <w:t xml:space="preserve">yòu  jī  zhǔ   jiǎo  qū  rén  xū  yú  zēng  罔 </w:t>
      </w:r>
      <w:bookmarkStart w:id="0" w:name="_GoBack"/>
      <w:bookmarkEnd w:id="0"/>
      <w:r>
        <w:rPr>
          <w:rFonts w:hint="eastAsia" w:ascii="楷体" w:hAnsi="楷体" w:eastAsia="楷体" w:cs="楷体"/>
          <w:b/>
          <w:bCs/>
          <w:color w:val="FF0000"/>
          <w:lang w:val="en-US" w:eastAsia="zh-CN"/>
        </w:rPr>
        <w:t>贻 黍 箬 糁 髯 髻 篆</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color w:val="FF0000"/>
        </w:rPr>
      </w:pPr>
      <w:r>
        <w:rPr>
          <w:rFonts w:hint="eastAsia" w:ascii="楷体" w:hAnsi="楷体" w:eastAsia="楷体" w:cs="楷体"/>
          <w:b/>
          <w:bCs/>
          <w:color w:val="FF0000"/>
          <w:sz w:val="22"/>
          <w:szCs w:val="22"/>
          <w:lang w:val="en-US" w:eastAsia="zh-CN"/>
        </w:rPr>
        <w:t>2.</w:t>
      </w:r>
      <w:r>
        <w:rPr>
          <w:rFonts w:hint="eastAsia" w:ascii="楷体" w:hAnsi="楷体" w:eastAsia="楷体" w:cs="楷体"/>
          <w:b/>
          <w:bCs/>
          <w:color w:val="FF0000"/>
          <w:lang w:val="en-US" w:eastAsia="zh-CN"/>
        </w:rPr>
        <w:t xml:space="preserve">径 象 覆 启 望 糁 峨 袒 矫 髻 寂 </w:t>
      </w:r>
      <w:r>
        <w:rPr>
          <w:rFonts w:hint="eastAsia" w:ascii="楷体" w:hAnsi="楷体" w:eastAsia="楷体" w:cs="楷体"/>
          <w:b/>
          <w:bCs/>
          <w:color w:val="FF0000"/>
        </w:rPr>
        <w:t>曾</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sz w:val="22"/>
          <w:szCs w:val="22"/>
          <w:lang w:val="en-US" w:eastAsia="zh-CN"/>
        </w:rPr>
        <w:t>3.</w:t>
      </w:r>
      <w:r>
        <w:rPr>
          <w:rFonts w:hint="eastAsia" w:ascii="楷体" w:hAnsi="楷体" w:eastAsia="楷体" w:cs="楷体"/>
          <w:b/>
          <w:bCs/>
          <w:color w:val="FF0000"/>
          <w:lang w:val="en-US" w:eastAsia="zh-CN"/>
        </w:rPr>
        <w:t>⑴明/有奇巧人/曰王叔远</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⑵尝/贻余/核舟一，盖/大苏/泛/赤壁/云。</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⑶中/峨冠而多髯者/为东坡。</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⑷珠/可/历历数/也。</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⑸其/船背/稍夷，则/题名/其上。</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⑹虞山/王毅/叔远甫/刻。</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lang w:val="en-US" w:eastAsia="zh-CN"/>
        </w:rPr>
      </w:pPr>
      <w:r>
        <w:rPr>
          <w:rFonts w:hint="eastAsia" w:ascii="楷体" w:hAnsi="楷体" w:eastAsia="楷体" w:cs="楷体"/>
          <w:b/>
          <w:bCs/>
          <w:color w:val="FF0000"/>
          <w:lang w:val="en-US" w:eastAsia="zh-CN"/>
        </w:rPr>
        <w:t>⑺盖/简桃核/修狭者/为之。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lang w:val="en-US" w:eastAsia="zh-CN"/>
        </w:rPr>
        <w:t>⑻技/亦灵怪/矣哉！</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4.</w:t>
      </w:r>
      <w:r>
        <w:rPr>
          <w:rFonts w:hint="default" w:ascii="楷体" w:hAnsi="楷体" w:eastAsia="楷体" w:cs="楷体"/>
          <w:b/>
          <w:bCs/>
          <w:color w:val="FF0000"/>
          <w:sz w:val="22"/>
          <w:szCs w:val="22"/>
          <w:lang w:val="en-US" w:eastAsia="zh-CN"/>
        </w:rPr>
        <w:t>⑴张潮 虞初新志 魏学洢 明</w:t>
      </w:r>
      <w:r>
        <w:rPr>
          <w:rFonts w:hint="eastAsia" w:ascii="楷体" w:hAnsi="楷体" w:eastAsia="楷体" w:cs="楷体"/>
          <w:b/>
          <w:bCs/>
          <w:color w:val="FF0000"/>
          <w:sz w:val="22"/>
          <w:szCs w:val="22"/>
          <w:lang w:val="en-US" w:eastAsia="zh-CN"/>
        </w:rPr>
        <w:t xml:space="preserve">  </w:t>
      </w:r>
      <w:r>
        <w:rPr>
          <w:rFonts w:hint="default" w:ascii="楷体" w:hAnsi="楷体" w:eastAsia="楷体" w:cs="楷体"/>
          <w:b/>
          <w:bCs/>
          <w:color w:val="FF0000"/>
          <w:sz w:val="22"/>
          <w:szCs w:val="22"/>
          <w:lang w:val="en-US" w:eastAsia="zh-CN"/>
        </w:rPr>
        <w:t>技艺的高超</w:t>
      </w:r>
      <w:r>
        <w:rPr>
          <w:rFonts w:hint="eastAsia" w:ascii="楷体" w:hAnsi="楷体" w:eastAsia="楷体" w:cs="楷体"/>
          <w:b/>
          <w:bCs/>
          <w:color w:val="FF0000"/>
          <w:sz w:val="22"/>
          <w:szCs w:val="22"/>
          <w:lang w:val="en-US" w:eastAsia="zh-CN"/>
        </w:rPr>
        <w:t xml:space="preserve">  </w:t>
      </w:r>
      <w:r>
        <w:rPr>
          <w:rFonts w:hint="default" w:ascii="楷体" w:hAnsi="楷体" w:eastAsia="楷体" w:cs="楷体"/>
          <w:b/>
          <w:bCs/>
          <w:color w:val="FF0000"/>
          <w:sz w:val="22"/>
          <w:szCs w:val="22"/>
          <w:lang w:val="en-US" w:eastAsia="zh-CN"/>
        </w:rPr>
        <w:t>工艺美术的卓越成就⑵</w:t>
      </w:r>
      <w:r>
        <w:rPr>
          <w:rFonts w:hint="eastAsia" w:ascii="楷体" w:hAnsi="楷体" w:eastAsia="楷体" w:cs="楷体"/>
          <w:b/>
          <w:bCs/>
          <w:color w:val="FF0000"/>
          <w:sz w:val="22"/>
          <w:szCs w:val="22"/>
          <w:lang w:val="en-US" w:eastAsia="zh-CN"/>
        </w:rPr>
        <w:t xml:space="preserve">说明  </w:t>
      </w:r>
      <w:r>
        <w:rPr>
          <w:rFonts w:hint="default" w:ascii="楷体" w:hAnsi="楷体" w:eastAsia="楷体" w:cs="楷体"/>
          <w:b/>
          <w:bCs/>
          <w:color w:val="FF0000"/>
          <w:sz w:val="22"/>
          <w:szCs w:val="22"/>
          <w:lang w:val="en-US" w:eastAsia="zh-CN"/>
        </w:rPr>
        <w:t>总述--分述--总述</w:t>
      </w:r>
      <w:r>
        <w:rPr>
          <w:rFonts w:hint="eastAsia" w:ascii="楷体" w:hAnsi="楷体" w:eastAsia="楷体" w:cs="楷体"/>
          <w:b/>
          <w:bCs/>
          <w:color w:val="FF0000"/>
          <w:sz w:val="22"/>
          <w:szCs w:val="22"/>
          <w:lang w:val="en-US" w:eastAsia="zh-CN"/>
        </w:rPr>
        <w:t xml:space="preserve">  </w:t>
      </w:r>
      <w:r>
        <w:rPr>
          <w:rFonts w:hint="default" w:ascii="楷体" w:hAnsi="楷体" w:eastAsia="楷体" w:cs="楷体"/>
          <w:b/>
          <w:bCs/>
          <w:color w:val="FF0000"/>
          <w:sz w:val="22"/>
          <w:szCs w:val="22"/>
          <w:lang w:val="en-US" w:eastAsia="zh-CN"/>
        </w:rPr>
        <w:t>空间</w:t>
      </w:r>
      <w:r>
        <w:rPr>
          <w:rFonts w:hint="eastAsia" w:ascii="楷体" w:hAnsi="楷体" w:eastAsia="楷体" w:cs="楷体"/>
          <w:b/>
          <w:bCs/>
          <w:color w:val="FF0000"/>
          <w:sz w:val="22"/>
          <w:szCs w:val="22"/>
          <w:lang w:val="en-US" w:eastAsia="zh-CN"/>
        </w:rPr>
        <w:t>。</w:t>
      </w:r>
      <w:r>
        <w:rPr>
          <w:rFonts w:hint="default" w:ascii="楷体" w:hAnsi="楷体" w:eastAsia="楷体" w:cs="楷体"/>
          <w:b/>
          <w:bCs/>
          <w:color w:val="FF0000"/>
          <w:sz w:val="22"/>
          <w:szCs w:val="22"/>
          <w:lang w:val="en-US" w:eastAsia="zh-CN"/>
        </w:rPr>
        <w:t xml:space="preserve">⑶苏轼  《后赤壁赋》 《赤壁赋》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5.⑴箬篷覆之⑵山高月小 水落石出 清风徐来 水波不兴⑶椎髻仰面 若啸呼状⑷视端容寂 若听茶声然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6.⑴盖大苏泛赤壁云  嘻，技亦灵怪矣哉⑵罔不因势象形，各具情态⑶袒胸露乳;矫首昂视⑷左手抚鲁直背;苏黄共阅一手卷;如有所语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7、B（A.“诎”同“屈 ”弯曲C.“甫”同“父”,男子的美称D.“衡”同“横”）</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8、C（A.名词作动词，（梳着）椎形发髻B.名词作动词，（戴着）高高的帽子C.名词作状语，用石青。D.名词作动词，涂染的意思）</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9、D（A.奇妙/零头B.一头/端正C.助词，的/代词，代左膝D.原来是/原来是）</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10、C（A.可,古意：大约；今意：可以。许，古意：左右；今意：答应，许可。B.峨冠,古义：（戴着）高高的帽子；今义：峨眉山之顶。D.卧,古意：动词的使动用法,使……平放；今意：躺下,躺着的样子。）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11</w:t>
      </w:r>
      <w:r>
        <w:rPr>
          <w:rFonts w:hint="default" w:ascii="楷体" w:hAnsi="楷体" w:eastAsia="楷体" w:cs="楷体"/>
          <w:b/>
          <w:bCs/>
          <w:color w:val="FF0000"/>
          <w:sz w:val="22"/>
          <w:szCs w:val="22"/>
          <w:lang w:val="en-US" w:eastAsia="zh-CN"/>
        </w:rPr>
        <w:t>、A（A．</w:t>
      </w:r>
      <w:r>
        <w:rPr>
          <w:rFonts w:hint="eastAsia" w:ascii="楷体" w:hAnsi="楷体" w:eastAsia="楷体" w:cs="楷体"/>
          <w:b/>
          <w:bCs/>
          <w:color w:val="FF0000"/>
          <w:sz w:val="22"/>
          <w:szCs w:val="22"/>
          <w:lang w:val="en-US" w:eastAsia="zh-CN"/>
        </w:rPr>
        <w:t>判断</w:t>
      </w:r>
      <w:r>
        <w:rPr>
          <w:rFonts w:hint="default" w:ascii="楷体" w:hAnsi="楷体" w:eastAsia="楷体" w:cs="楷体"/>
          <w:b/>
          <w:bCs/>
          <w:color w:val="FF0000"/>
          <w:sz w:val="22"/>
          <w:szCs w:val="22"/>
          <w:lang w:val="en-US" w:eastAsia="zh-CN"/>
        </w:rPr>
        <w:t>句B．定语后置C．状语后置句D．</w:t>
      </w:r>
      <w:r>
        <w:rPr>
          <w:rFonts w:hint="eastAsia" w:ascii="楷体" w:hAnsi="楷体" w:eastAsia="楷体" w:cs="楷体"/>
          <w:b/>
          <w:bCs/>
          <w:color w:val="FF0000"/>
          <w:sz w:val="22"/>
          <w:szCs w:val="22"/>
          <w:lang w:val="en-US" w:eastAsia="zh-CN"/>
        </w:rPr>
        <w:t>省略</w:t>
      </w:r>
      <w:r>
        <w:rPr>
          <w:rFonts w:hint="default" w:ascii="楷体" w:hAnsi="楷体" w:eastAsia="楷体" w:cs="楷体"/>
          <w:b/>
          <w:bCs/>
          <w:color w:val="FF0000"/>
          <w:sz w:val="22"/>
          <w:szCs w:val="22"/>
          <w:lang w:val="en-US" w:eastAsia="zh-CN"/>
        </w:rPr>
        <w:t>句</w:t>
      </w:r>
      <w:r>
        <w:rPr>
          <w:rFonts w:hint="eastAsia" w:ascii="楷体" w:hAnsi="楷体" w:eastAsia="楷体" w:cs="楷体"/>
          <w:b/>
          <w:bCs/>
          <w:color w:val="FF0000"/>
          <w:sz w:val="22"/>
          <w:szCs w:val="22"/>
          <w:lang w:val="en-US" w:eastAsia="zh-CN"/>
        </w:rPr>
        <w:t>。例句是判断句</w:t>
      </w:r>
      <w:r>
        <w:rPr>
          <w:rFonts w:hint="default" w:ascii="楷体" w:hAnsi="楷体" w:eastAsia="楷体" w:cs="楷体"/>
          <w:b/>
          <w:bCs/>
          <w:color w:val="FF0000"/>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12、D（《核舟记》是说明文。）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color w:val="FF0000"/>
          <w:sz w:val="22"/>
          <w:szCs w:val="22"/>
          <w:lang w:val="en-US" w:eastAsia="zh-CN"/>
        </w:rPr>
      </w:pPr>
      <w:r>
        <w:rPr>
          <w:rFonts w:hint="default" w:ascii="楷体" w:hAnsi="楷体" w:eastAsia="楷体" w:cs="楷体"/>
          <w:b/>
          <w:bCs/>
          <w:color w:val="FF0000"/>
          <w:sz w:val="22"/>
          <w:szCs w:val="22"/>
          <w:lang w:val="en-US" w:eastAsia="zh-CN"/>
        </w:rPr>
        <w:t>1</w:t>
      </w:r>
      <w:r>
        <w:rPr>
          <w:rFonts w:hint="eastAsia" w:ascii="楷体" w:hAnsi="楷体" w:eastAsia="楷体" w:cs="楷体"/>
          <w:b/>
          <w:bCs/>
          <w:color w:val="FF0000"/>
          <w:sz w:val="22"/>
          <w:szCs w:val="22"/>
          <w:lang w:val="en-US" w:eastAsia="zh-CN"/>
        </w:rPr>
        <w:t>3</w:t>
      </w:r>
      <w:r>
        <w:rPr>
          <w:rFonts w:hint="default" w:ascii="楷体" w:hAnsi="楷体" w:eastAsia="楷体" w:cs="楷体"/>
          <w:b/>
          <w:bCs/>
          <w:color w:val="FF0000"/>
          <w:sz w:val="22"/>
          <w:szCs w:val="22"/>
          <w:lang w:val="en-US" w:eastAsia="zh-CN"/>
        </w:rPr>
        <w:t>、⑴（他）曾经送给我一个用桃核雕刻成的小船，刻的是苏轼乘船游赤壁（的情形）。⑵打开窗户来看，雕刻着花纹的栏杆左右相对。⑶佛印极像佛教的弥勒菩萨，袒着胸脯，露出乳头，抬头仰望，神情和苏东坡、鲁直不相类似。⑷那人眼睛正视着（茶炉），神色平静，好像在听茶水烧开了没有的样子。⑸可是计算它的长度，还（竟然，尚且）不满一寸。原来是挑选长而窄的桃核雕刻而成的。</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color w:val="FF0000"/>
          <w:sz w:val="21"/>
          <w:szCs w:val="21"/>
          <w:lang w:val="en-US" w:eastAsia="zh-CN"/>
        </w:rPr>
      </w:pPr>
      <w:r>
        <w:rPr>
          <w:rFonts w:hint="default" w:ascii="楷体" w:hAnsi="楷体" w:eastAsia="楷体" w:cs="楷体"/>
          <w:b/>
          <w:bCs/>
          <w:color w:val="FF0000"/>
          <w:sz w:val="22"/>
          <w:szCs w:val="22"/>
          <w:lang w:val="en-US" w:eastAsia="zh-CN"/>
        </w:rPr>
        <w:t>㈡</w:t>
      </w:r>
      <w:r>
        <w:rPr>
          <w:rFonts w:hint="eastAsia" w:ascii="楷体" w:hAnsi="楷体" w:eastAsia="楷体" w:cs="楷体"/>
          <w:b/>
          <w:bCs w:val="0"/>
          <w:color w:val="FF0000"/>
          <w:sz w:val="21"/>
          <w:szCs w:val="21"/>
          <w:lang w:val="en-US" w:eastAsia="zh-CN"/>
        </w:rPr>
        <w:t>1、⑴顺着⑵赠送⑶同“屈”，弯曲⑷靠近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2、D（A项前一个“类似”，后一个“类”;B项前一个“极”，后一个“没有出路的”;C项前一个“竟然”，后一个“副词，加强否定语气，可译为“连……都……””;D两个都是“原来是”。）</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3、⑴中间高起而开敞的部分是船舱，用箬竹叶做的船篷覆盖着它。</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⑵那个人眼睛正视着(茶炉)，神色平静，好像在听茶水烧开了没有的样子。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4、列数字　作比较</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default"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5、罔不因势象形，各具情态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default" w:ascii="楷体" w:hAnsi="楷体" w:eastAsia="楷体" w:cs="楷体"/>
          <w:b/>
          <w:bCs/>
          <w:color w:val="FF0000"/>
          <w:sz w:val="22"/>
          <w:szCs w:val="22"/>
          <w:lang w:val="en-US" w:eastAsia="zh-CN"/>
        </w:rPr>
      </w:pPr>
      <w:r>
        <w:rPr>
          <w:rFonts w:hint="eastAsia" w:ascii="楷体" w:hAnsi="楷体" w:eastAsia="楷体" w:cs="楷体"/>
          <w:b/>
          <w:bCs w:val="0"/>
          <w:color w:val="FF0000"/>
          <w:sz w:val="21"/>
          <w:szCs w:val="21"/>
          <w:lang w:val="en-US" w:eastAsia="zh-CN"/>
        </w:rPr>
        <w:t>6、D（作者没有描写黄鲁直的外貌。）</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default" w:ascii="楷体" w:hAnsi="楷体" w:eastAsia="楷体" w:cs="楷体"/>
          <w:b/>
          <w:bCs/>
          <w:color w:val="FF0000"/>
          <w:sz w:val="22"/>
          <w:szCs w:val="22"/>
          <w:lang w:val="en-US" w:eastAsia="zh-CN"/>
        </w:rPr>
        <w:t>㈢</w:t>
      </w:r>
      <w:r>
        <w:rPr>
          <w:rFonts w:hint="eastAsia" w:ascii="楷体" w:hAnsi="楷体" w:eastAsia="楷体" w:cs="楷体"/>
          <w:b/>
          <w:bCs/>
          <w:color w:val="FF0000"/>
          <w:sz w:val="22"/>
          <w:szCs w:val="22"/>
          <w:lang w:val="en-US" w:eastAsia="zh-CN"/>
        </w:rPr>
        <w:t>1</w:t>
      </w:r>
      <w:r>
        <w:rPr>
          <w:rFonts w:hint="eastAsia" w:ascii="楷体" w:hAnsi="楷体" w:eastAsia="楷体" w:cs="楷体"/>
          <w:b/>
          <w:bCs/>
          <w:color w:val="FF0000"/>
          <w:sz w:val="22"/>
          <w:szCs w:val="22"/>
          <w:lang w:eastAsia="zh-CN"/>
        </w:rPr>
        <w:t xml:space="preserve">．⑴同“屈”，弯曲  ⑵类似  ⑶记载  ⑷全，都    </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val="en-US" w:eastAsia="zh-CN"/>
        </w:rPr>
        <w:t>2</w:t>
      </w:r>
      <w:r>
        <w:rPr>
          <w:rFonts w:hint="eastAsia" w:ascii="楷体" w:hAnsi="楷体" w:eastAsia="楷体" w:cs="楷体"/>
          <w:b/>
          <w:bCs/>
          <w:color w:val="FF0000"/>
          <w:sz w:val="22"/>
          <w:szCs w:val="22"/>
          <w:lang w:eastAsia="zh-CN"/>
        </w:rPr>
        <w:t>．暗窃匠氏刀锥/凿木人长寸许/置案上能自行走</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default"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3.C（A.①是②对，向B.①说话②告诉C.①特别②特别D.①奇特②余数）</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val="en-US" w:eastAsia="zh-CN"/>
        </w:rPr>
        <w:t>4</w:t>
      </w:r>
      <w:r>
        <w:rPr>
          <w:rFonts w:hint="eastAsia" w:ascii="楷体" w:hAnsi="楷体" w:eastAsia="楷体" w:cs="楷体"/>
          <w:b/>
          <w:bCs/>
          <w:color w:val="FF0000"/>
          <w:sz w:val="22"/>
          <w:szCs w:val="22"/>
          <w:lang w:eastAsia="zh-CN"/>
        </w:rPr>
        <w:t>．⑴他们互相靠近的两膝，都遮掩在画卷下面的衣褶里。</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eastAsia="zh-CN"/>
        </w:rPr>
        <w:t>⑵即使是狡猾（聪明）的人，也不能够分辨它是真是假。</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val="en-US" w:eastAsia="zh-CN"/>
        </w:rPr>
        <w:t>5</w:t>
      </w:r>
      <w:r>
        <w:rPr>
          <w:rFonts w:hint="eastAsia" w:ascii="楷体" w:hAnsi="楷体" w:eastAsia="楷体" w:cs="楷体"/>
          <w:b/>
          <w:bCs/>
          <w:color w:val="FF0000"/>
          <w:sz w:val="22"/>
          <w:szCs w:val="22"/>
          <w:lang w:eastAsia="zh-CN"/>
        </w:rPr>
        <w:t xml:space="preserve">． “奇巧”    制作了一个能够自动行走的木头人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乙】黄履庄年少时聪慧明敏，读书没读几遍，就能背诵。特别喜欢自出新意，制作各种机械。七八岁的时候，曾经背着私塾里的老师，偷偷拿了木匠的刀和锥，凿了一个长一寸许的木人，放在桌上能自己行走，手脚都能自己运动，观看的人十分惊讶认为很神奇。他制作的东西很多，我不能都记住。……他制作木狗，放在门旁边，像平常的狗一样蜷卧着，只有人进入屋子，触动机关便立即叫个不停。叫声与真狗没有区别，即使聪明的人也不能辨别它是真是假。他制作木鸟，放在竹笼里，能够自己跳舞飞鸣，叫声像画眉一样，凄切清越，声音动听。……他所做的东西都像这样奇特，我不能全部记载下来。</w:t>
      </w:r>
    </w:p>
    <w:p>
      <w:pPr>
        <w:keepNext w:val="0"/>
        <w:keepLines w:val="0"/>
        <w:pageBreakBefore w:val="0"/>
        <w:kinsoku/>
        <w:wordWrap/>
        <w:overflowPunct/>
        <w:topLinePunct w:val="0"/>
        <w:autoSpaceDE/>
        <w:autoSpaceDN/>
        <w:bidi w:val="0"/>
        <w:adjustRightInd/>
        <w:snapToGrid w:val="0"/>
        <w:spacing w:line="380" w:lineRule="exact"/>
        <w:ind w:left="439" w:leftChars="209" w:firstLine="0" w:firstLineChars="0"/>
        <w:jc w:val="left"/>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val="en-US" w:eastAsia="zh-CN"/>
        </w:rPr>
        <w:t>三</w:t>
      </w:r>
      <w:r>
        <w:rPr>
          <w:rFonts w:hint="default" w:ascii="楷体" w:hAnsi="楷体" w:eastAsia="楷体" w:cs="楷体"/>
          <w:b/>
          <w:bCs/>
          <w:color w:val="FF0000"/>
          <w:sz w:val="22"/>
          <w:szCs w:val="22"/>
          <w:lang w:val="en-US" w:eastAsia="zh-CN"/>
        </w:rPr>
        <w:t>、</w:t>
      </w:r>
      <w:r>
        <w:rPr>
          <w:rFonts w:hint="eastAsia" w:ascii="楷体" w:hAnsi="楷体" w:eastAsia="楷体" w:cs="楷体"/>
          <w:b/>
          <w:bCs/>
          <w:color w:val="FF0000"/>
          <w:sz w:val="22"/>
          <w:szCs w:val="22"/>
        </w:rPr>
        <w:t>1</w:t>
      </w:r>
      <w:r>
        <w:rPr>
          <w:rFonts w:hint="eastAsia" w:ascii="楷体" w:hAnsi="楷体" w:eastAsia="楷体" w:cs="楷体"/>
          <w:b/>
          <w:bCs/>
          <w:color w:val="FF0000"/>
          <w:sz w:val="22"/>
          <w:szCs w:val="22"/>
          <w:lang w:eastAsia="zh-CN"/>
        </w:rPr>
        <w:t>、</w:t>
      </w:r>
      <w:r>
        <w:rPr>
          <w:rFonts w:hint="eastAsia" w:ascii="楷体" w:hAnsi="楷体" w:eastAsia="楷体" w:cs="楷体"/>
          <w:b/>
          <w:bCs/>
          <w:color w:val="FF0000"/>
          <w:sz w:val="22"/>
          <w:szCs w:val="22"/>
        </w:rPr>
        <w:t>⑴靠近；⑵同“扳”，bān,往里拉；⑶大腿</w:t>
      </w:r>
      <w:r>
        <w:rPr>
          <w:rFonts w:hint="eastAsia" w:ascii="楷体" w:hAnsi="楷体" w:eastAsia="楷体" w:cs="楷体"/>
          <w:b/>
          <w:bCs/>
          <w:color w:val="FF0000"/>
          <w:sz w:val="22"/>
          <w:szCs w:val="22"/>
          <w:lang w:eastAsia="zh-CN"/>
        </w:rPr>
        <w:t>；⑷扬起</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FF0000"/>
          <w:sz w:val="22"/>
          <w:szCs w:val="22"/>
        </w:rPr>
      </w:pPr>
      <w:r>
        <w:rPr>
          <w:rFonts w:hint="eastAsia" w:ascii="楷体" w:hAnsi="楷体" w:eastAsia="楷体" w:cs="楷体"/>
          <w:b/>
          <w:bCs/>
          <w:color w:val="FF0000"/>
          <w:sz w:val="22"/>
          <w:szCs w:val="22"/>
          <w:lang w:val="en-US" w:eastAsia="zh-CN"/>
        </w:rPr>
        <w:t>2、</w:t>
      </w:r>
      <w:r>
        <w:rPr>
          <w:rFonts w:hint="eastAsia" w:ascii="楷体" w:hAnsi="楷体" w:eastAsia="楷体" w:cs="楷体"/>
          <w:b/>
          <w:bCs/>
          <w:color w:val="FF0000"/>
          <w:sz w:val="22"/>
          <w:szCs w:val="22"/>
        </w:rPr>
        <w:t>C</w:t>
      </w:r>
      <w:r>
        <w:rPr>
          <w:rFonts w:hint="eastAsia" w:ascii="楷体" w:hAnsi="楷体" w:eastAsia="楷体" w:cs="楷体"/>
          <w:b/>
          <w:bCs/>
          <w:color w:val="FF0000"/>
          <w:sz w:val="22"/>
          <w:szCs w:val="22"/>
          <w:lang w:eastAsia="zh-CN"/>
        </w:rPr>
        <w:t>（</w:t>
      </w:r>
      <w:r>
        <w:rPr>
          <w:rFonts w:hint="eastAsia" w:ascii="楷体" w:hAnsi="楷体" w:eastAsia="楷体" w:cs="楷体"/>
          <w:b/>
          <w:bCs/>
          <w:color w:val="FF0000"/>
          <w:sz w:val="22"/>
          <w:szCs w:val="22"/>
        </w:rPr>
        <w:t>C项，意思都是“是”。其他各项的意思分别为:A:表修饰/一会。B:极/消失。D:</w:t>
      </w:r>
      <w:r>
        <w:rPr>
          <w:rFonts w:hint="eastAsia" w:ascii="楷体" w:hAnsi="楷体" w:eastAsia="楷体" w:cs="楷体"/>
          <w:b/>
          <w:bCs/>
          <w:color w:val="FF0000"/>
          <w:sz w:val="22"/>
          <w:szCs w:val="22"/>
          <w:lang w:eastAsia="zh-CN"/>
        </w:rPr>
        <w:t>左右</w:t>
      </w:r>
      <w:r>
        <w:rPr>
          <w:rFonts w:hint="eastAsia" w:ascii="楷体" w:hAnsi="楷体" w:eastAsia="楷体" w:cs="楷体"/>
          <w:b/>
          <w:bCs/>
          <w:color w:val="FF0000"/>
          <w:sz w:val="22"/>
          <w:szCs w:val="22"/>
        </w:rPr>
        <w:t>/</w:t>
      </w:r>
      <w:r>
        <w:rPr>
          <w:rFonts w:hint="eastAsia" w:ascii="楷体" w:hAnsi="楷体" w:eastAsia="楷体" w:cs="楷体"/>
          <w:b/>
          <w:bCs/>
          <w:color w:val="FF0000"/>
          <w:sz w:val="22"/>
          <w:szCs w:val="22"/>
          <w:lang w:eastAsia="zh-CN"/>
        </w:rPr>
        <w:t>拟声词</w:t>
      </w:r>
      <w:r>
        <w:rPr>
          <w:rFonts w:hint="eastAsia" w:ascii="楷体" w:hAnsi="楷体" w:eastAsia="楷体" w:cs="楷体"/>
          <w:b/>
          <w:bCs/>
          <w:color w:val="FF0000"/>
          <w:sz w:val="22"/>
          <w:szCs w:val="22"/>
        </w:rPr>
        <w:t>。）</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FF0000"/>
          <w:sz w:val="22"/>
          <w:szCs w:val="22"/>
        </w:rPr>
      </w:pPr>
      <w:r>
        <w:rPr>
          <w:rFonts w:hint="eastAsia" w:ascii="楷体" w:hAnsi="楷体" w:eastAsia="楷体" w:cs="楷体"/>
          <w:b/>
          <w:bCs/>
          <w:color w:val="FF0000"/>
          <w:sz w:val="22"/>
          <w:szCs w:val="22"/>
          <w:lang w:val="en-US" w:eastAsia="zh-CN"/>
        </w:rPr>
        <w:t>3、</w:t>
      </w:r>
      <w:r>
        <w:rPr>
          <w:rFonts w:hint="eastAsia" w:ascii="楷体" w:hAnsi="楷体" w:eastAsia="楷体" w:cs="楷体"/>
          <w:b/>
          <w:bCs/>
          <w:color w:val="FF0000"/>
          <w:sz w:val="22"/>
          <w:szCs w:val="22"/>
        </w:rPr>
        <w:t>⑴那个人的眼睛正看着（茶炉），神色平静，好像在听茶水烧开了没有的样子。⑵其中夹杂着劈里啪啦房屋倒塌的声音。</w:t>
      </w:r>
    </w:p>
    <w:p>
      <w:pPr>
        <w:keepNext w:val="0"/>
        <w:keepLines w:val="0"/>
        <w:pageBreakBefore w:val="0"/>
        <w:kinsoku/>
        <w:wordWrap/>
        <w:overflowPunct/>
        <w:topLinePunct w:val="0"/>
        <w:autoSpaceDE/>
        <w:autoSpaceDN/>
        <w:bidi w:val="0"/>
        <w:adjustRightInd/>
        <w:snapToGrid w:val="0"/>
        <w:spacing w:line="380" w:lineRule="exact"/>
        <w:ind w:left="439" w:leftChars="209" w:firstLine="0" w:firstLineChars="0"/>
        <w:jc w:val="left"/>
        <w:textAlignment w:val="center"/>
        <w:rPr>
          <w:rFonts w:hint="eastAsia" w:ascii="楷体" w:hAnsi="楷体" w:eastAsia="楷体" w:cs="楷体"/>
          <w:b/>
          <w:bCs/>
          <w:color w:val="FF0000"/>
          <w:sz w:val="22"/>
          <w:szCs w:val="22"/>
        </w:rPr>
      </w:pPr>
      <w:r>
        <w:rPr>
          <w:rFonts w:hint="eastAsia" w:ascii="楷体" w:hAnsi="楷体" w:eastAsia="楷体" w:cs="楷体"/>
          <w:b/>
          <w:bCs/>
          <w:color w:val="FF0000"/>
          <w:sz w:val="22"/>
          <w:szCs w:val="22"/>
          <w:lang w:val="en-US" w:eastAsia="zh-CN"/>
        </w:rPr>
        <w:t>4、</w:t>
      </w:r>
      <w:r>
        <w:rPr>
          <w:rFonts w:hint="eastAsia" w:ascii="楷体" w:hAnsi="楷体" w:eastAsia="楷体" w:cs="楷体"/>
          <w:b/>
          <w:bCs/>
          <w:color w:val="FF0000"/>
          <w:sz w:val="22"/>
          <w:szCs w:val="22"/>
        </w:rPr>
        <w:t>⑴空间；⑵侧面（间接）。</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FF0000"/>
          <w:sz w:val="22"/>
          <w:szCs w:val="22"/>
        </w:rPr>
      </w:pPr>
      <w:r>
        <w:rPr>
          <w:rFonts w:hint="eastAsia" w:ascii="楷体" w:hAnsi="楷体" w:eastAsia="楷体" w:cs="楷体"/>
          <w:b/>
          <w:bCs/>
          <w:color w:val="FF0000"/>
          <w:sz w:val="22"/>
          <w:szCs w:val="22"/>
          <w:lang w:val="en-US" w:eastAsia="zh-CN"/>
        </w:rPr>
        <w:t>5、</w:t>
      </w:r>
      <w:r>
        <w:rPr>
          <w:rFonts w:hint="eastAsia" w:ascii="楷体" w:hAnsi="楷体" w:eastAsia="楷体" w:cs="楷体"/>
          <w:b/>
          <w:bCs/>
          <w:color w:val="FF0000"/>
          <w:sz w:val="22"/>
          <w:szCs w:val="22"/>
        </w:rPr>
        <w:t>示例：①宣传倡导，全民参与。②开展技艺表演进校园（社区）活动。（或：建议相关部门高度重视；成立课外兴趣小组，学习技艺……）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rPr>
        <w:t>【乙】</w:t>
      </w:r>
      <w:r>
        <w:rPr>
          <w:rFonts w:hint="eastAsia" w:ascii="楷体" w:hAnsi="楷体" w:eastAsia="楷体" w:cs="楷体"/>
          <w:b/>
          <w:bCs/>
          <w:color w:val="FF0000"/>
          <w:sz w:val="22"/>
          <w:szCs w:val="22"/>
          <w:lang w:eastAsia="zh-CN"/>
        </w:rPr>
        <w:t>译文：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忽然有一个人大声呼叫：“着火啦”，丈夫起来大声呼叫，妇人也起来大声呼叫。两个小孩子一齐哭了起来。一会儿，有成百上千人大声呼叫，成百上千的小孩哭叫，成百上千条狗汪汪地叫。中间夹杂着劈里啪啦，房屋倒塌的声音，烈火燃烧发出爆裂的声音，呼呼的风声，千百种声音一齐发出；又夹杂着成百上千人的求救的声音，救火的人们拉倒燃烧着的房屋时许许的声音，抢救东西的声音，救火的声音。凡是在这种情况下应该有的声音，没有一样没有的。即使一个人有上百只手，每只手有上百个指头，也不能指出其中的任何一种声音来；即使一个人有上百张嘴，每张嘴里有上百条舌头，也不能说出其中的一个地方来啊。在这种情况下，客人们没有不吓得变了脸色，离开座位，捋起衣袖露出手臂，两条大腿哆嗦打抖，几乎要争先恐后地逃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忽然醒木一拍，各种声响全部消失了。撤去屏风一看里面，（只有）一个人、一张桌子、一把椅子、一把扇子、一块醒木罢了。</w:t>
      </w:r>
    </w:p>
    <w:p/>
    <w:p/>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2DDF6B"/>
    <w:multiLevelType w:val="singleLevel"/>
    <w:tmpl w:val="BD2DDF6B"/>
    <w:lvl w:ilvl="0" w:tentative="0">
      <w:start w:val="1"/>
      <w:numFmt w:val="decimal"/>
      <w:suff w:val="nothing"/>
      <w:lvlText w:val="%1、"/>
      <w:lvlJc w:val="left"/>
      <w:pPr>
        <w:ind w:left="441" w:firstLine="0"/>
      </w:pPr>
    </w:lvl>
  </w:abstractNum>
  <w:abstractNum w:abstractNumId="1">
    <w:nsid w:val="54BECB29"/>
    <w:multiLevelType w:val="singleLevel"/>
    <w:tmpl w:val="54BECB29"/>
    <w:lvl w:ilvl="0" w:tentative="0">
      <w:start w:val="1"/>
      <w:numFmt w:val="decimal"/>
      <w:suff w:val="nothing"/>
      <w:lvlText w:val="%1、"/>
      <w:lvlJc w:val="left"/>
      <w:pPr>
        <w:ind w:left="441"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31D62"/>
    <w:rsid w:val="18675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2020-06-06T02:17:48Z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