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3C3559" w:rsidRPr="0099077C" w:rsidP="0099077C" w14:paraId="03D5ED6F" w14:textId="570FEB07">
      <w:pPr>
        <w:ind w:firstLine="2000" w:firstLineChars="500"/>
        <w:rPr>
          <w:rFonts w:ascii="新宋体" w:eastAsia="新宋体" w:hAnsi="新宋体" w:cs="新宋体"/>
          <w:b/>
          <w:kern w:val="0"/>
          <w:sz w:val="40"/>
          <w:szCs w:val="40"/>
        </w:rPr>
      </w:pPr>
      <w:r w:rsidRPr="0099077C">
        <w:rPr>
          <w:rFonts w:ascii="新宋体" w:eastAsia="新宋体" w:hAnsi="新宋体" w:cs="新宋体" w:hint="eastAsia"/>
          <w:b/>
          <w:kern w:val="0"/>
          <w:sz w:val="40"/>
          <w:szCs w:val="40"/>
        </w:rPr>
        <w:t>《故都的秋》教学设计</w:t>
      </w:r>
    </w:p>
    <w:p w:rsidR="003C3559" w:rsidRPr="001F4D39" w:rsidP="003C3559" w14:paraId="18B84F46" w14:textId="77777777">
      <w:pPr>
        <w:ind w:firstLine="2520" w:firstLineChars="1200"/>
      </w:pPr>
    </w:p>
    <w:p w:rsidR="001F4D39" w:rsidRPr="00342139" w:rsidP="003C3559" w14:paraId="1E778E85" w14:textId="710A681F">
      <w:pPr>
        <w:rPr>
          <w:sz w:val="28"/>
          <w:szCs w:val="28"/>
        </w:rPr>
      </w:pPr>
      <w:r w:rsidRPr="00342139">
        <w:rPr>
          <w:rFonts w:hint="eastAsia"/>
          <w:sz w:val="28"/>
          <w:szCs w:val="28"/>
        </w:rPr>
        <w:t>教学目标</w:t>
      </w:r>
    </w:p>
    <w:p w:rsidR="003C3559" w:rsidRPr="00342139" w:rsidP="003C3559" w14:paraId="127BE184" w14:textId="13E97193">
      <w:pPr>
        <w:rPr>
          <w:sz w:val="28"/>
          <w:szCs w:val="28"/>
        </w:rPr>
      </w:pPr>
      <w:r w:rsidRPr="00342139">
        <w:rPr>
          <w:rFonts w:hint="eastAsia"/>
          <w:sz w:val="28"/>
          <w:szCs w:val="28"/>
        </w:rPr>
        <w:t>1</w:t>
      </w:r>
      <w:r w:rsidRPr="00342139" w:rsidR="00DD4B46">
        <w:rPr>
          <w:rFonts w:hint="eastAsia"/>
          <w:sz w:val="28"/>
          <w:szCs w:val="28"/>
        </w:rPr>
        <w:t>、</w:t>
      </w:r>
      <w:r w:rsidRPr="00342139" w:rsidR="001F4D39">
        <w:rPr>
          <w:rFonts w:hint="eastAsia"/>
          <w:sz w:val="28"/>
          <w:szCs w:val="28"/>
        </w:rPr>
        <w:t>了</w:t>
      </w:r>
      <w:r w:rsidRPr="00342139" w:rsidR="001F4D39">
        <w:rPr>
          <w:rFonts w:hint="eastAsia"/>
          <w:sz w:val="28"/>
          <w:szCs w:val="28"/>
        </w:rPr>
        <w:t>解</w:t>
      </w:r>
      <w:r w:rsidRPr="00342139">
        <w:rPr>
          <w:rFonts w:hint="eastAsia"/>
          <w:sz w:val="28"/>
          <w:szCs w:val="28"/>
        </w:rPr>
        <w:t>郁达</w:t>
      </w:r>
      <w:r w:rsidRPr="00342139">
        <w:rPr>
          <w:rFonts w:hint="eastAsia"/>
          <w:sz w:val="28"/>
          <w:szCs w:val="28"/>
        </w:rPr>
        <w:t>夫</w:t>
      </w:r>
      <w:r w:rsidRPr="00342139" w:rsidR="001F4D39">
        <w:rPr>
          <w:rFonts w:hint="eastAsia"/>
          <w:sz w:val="28"/>
          <w:szCs w:val="28"/>
        </w:rPr>
        <w:t>的思想和创作风格</w:t>
      </w:r>
    </w:p>
    <w:p w:rsidR="003C3559" w:rsidRPr="00342139" w:rsidP="003C3559" w14:paraId="35872D0A" w14:textId="6AE14E48">
      <w:pPr>
        <w:rPr>
          <w:sz w:val="28"/>
          <w:szCs w:val="28"/>
        </w:rPr>
      </w:pPr>
      <w:r w:rsidRPr="00342139">
        <w:rPr>
          <w:rFonts w:hint="eastAsia"/>
          <w:sz w:val="28"/>
          <w:szCs w:val="28"/>
        </w:rPr>
        <w:t>2、学习本文以情驭景、以景显情的艺术手法</w:t>
      </w:r>
    </w:p>
    <w:p w:rsidR="003C3559" w:rsidRPr="00342139" w:rsidP="003C3559" w14:paraId="77EC31DB" w14:textId="4C07FAEB">
      <w:pPr>
        <w:rPr>
          <w:sz w:val="28"/>
          <w:szCs w:val="28"/>
        </w:rPr>
      </w:pPr>
      <w:r w:rsidRPr="00342139">
        <w:rPr>
          <w:rFonts w:hint="eastAsia"/>
          <w:sz w:val="28"/>
          <w:szCs w:val="28"/>
        </w:rPr>
        <w:t>3、</w:t>
      </w:r>
      <w:r w:rsidRPr="00342139">
        <w:rPr>
          <w:sz w:val="28"/>
          <w:szCs w:val="28"/>
        </w:rPr>
        <w:t>培养朗读感悟、品味语言的能力</w:t>
      </w:r>
    </w:p>
    <w:p w:rsidR="009A7E97" w:rsidRPr="00342139" w:rsidP="009A7E97" w14:paraId="40EE272D" w14:textId="6D6359BC">
      <w:pPr>
        <w:rPr>
          <w:sz w:val="28"/>
          <w:szCs w:val="28"/>
        </w:rPr>
      </w:pPr>
      <w:r w:rsidRPr="00342139">
        <w:rPr>
          <w:rFonts w:hint="eastAsia"/>
          <w:sz w:val="28"/>
          <w:szCs w:val="28"/>
        </w:rPr>
        <w:t>教学重点  通过对五幅画的解读，把握故都的秋的特点。</w:t>
      </w:r>
    </w:p>
    <w:p w:rsidR="009A7E97" w:rsidRPr="00342139" w:rsidP="009A7E97" w14:paraId="0B61B999" w14:textId="77777777">
      <w:pPr>
        <w:rPr>
          <w:sz w:val="28"/>
          <w:szCs w:val="28"/>
        </w:rPr>
      </w:pPr>
      <w:r w:rsidRPr="00342139">
        <w:rPr>
          <w:rFonts w:hint="eastAsia"/>
          <w:sz w:val="28"/>
          <w:szCs w:val="28"/>
        </w:rPr>
        <w:t>教学难点  感受文本精致细腻的悲凉美 ,提高学生的审美能力与学习借鉴的能力。</w:t>
      </w:r>
    </w:p>
    <w:p w:rsidR="009A7E97" w:rsidRPr="009A7E97" w:rsidP="003C3559" w14:paraId="7D25DDCB" w14:textId="77777777"/>
    <w:p w:rsidR="003C3559" w:rsidRPr="00CB47BB" w:rsidP="003C3559" w14:paraId="5DD9B7E7" w14:textId="04711035">
      <w:pPr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教学过程</w:t>
      </w:r>
    </w:p>
    <w:p w:rsidR="003C3559" w:rsidRPr="00CB47BB" w:rsidP="001F4D39" w14:paraId="3B41A6EE" w14:textId="4989C91E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课堂导入</w:t>
      </w:r>
    </w:p>
    <w:p w:rsidR="001F4D39" w:rsidRPr="00CB47BB" w:rsidP="0099077C" w14:paraId="05EBFE5C" w14:textId="05D376F1">
      <w:pPr>
        <w:ind w:firstLine="840" w:firstLineChars="3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说到秋，它的魅力总能吸引古今无数文人墨客，同学们你们不妨略举几例有关秋的诗句。（略）可见，人们怨</w:t>
      </w:r>
      <w:r w:rsidRPr="00CB47BB">
        <w:rPr>
          <w:rFonts w:hint="eastAsia"/>
          <w:sz w:val="28"/>
          <w:szCs w:val="28"/>
        </w:rPr>
        <w:t>秋哀秋</w:t>
      </w:r>
      <w:r w:rsidRPr="00CB47BB">
        <w:rPr>
          <w:rFonts w:hint="eastAsia"/>
          <w:sz w:val="28"/>
          <w:szCs w:val="28"/>
        </w:rPr>
        <w:t>，或</w:t>
      </w:r>
      <w:r w:rsidRPr="00CB47BB">
        <w:rPr>
          <w:rFonts w:hint="eastAsia"/>
          <w:sz w:val="28"/>
          <w:szCs w:val="28"/>
        </w:rPr>
        <w:t>喜秋颂秋</w:t>
      </w:r>
      <w:r w:rsidRPr="00CB47BB">
        <w:rPr>
          <w:rFonts w:hint="eastAsia"/>
          <w:sz w:val="28"/>
          <w:szCs w:val="28"/>
        </w:rPr>
        <w:t>，都能让秋尽显风流。而面对这么多的精彩，郁达夫会怎样独运匠心，另辟蹊径呢？今天我们就</w:t>
      </w:r>
      <w:r w:rsidRPr="00CB47BB" w:rsidR="00342139">
        <w:rPr>
          <w:rFonts w:hint="eastAsia"/>
          <w:sz w:val="28"/>
          <w:szCs w:val="28"/>
        </w:rPr>
        <w:t>一起来</w:t>
      </w:r>
      <w:r w:rsidRPr="00CB47BB">
        <w:rPr>
          <w:rFonts w:hint="eastAsia"/>
          <w:sz w:val="28"/>
          <w:szCs w:val="28"/>
        </w:rPr>
        <w:t>共同赏析郁达夫先生的著名散文《故都的秋》</w:t>
      </w:r>
      <w:r w:rsidRPr="00CB47BB" w:rsidR="00342139">
        <w:rPr>
          <w:rFonts w:hint="eastAsia"/>
          <w:sz w:val="28"/>
          <w:szCs w:val="28"/>
        </w:rPr>
        <w:t>。</w:t>
      </w:r>
    </w:p>
    <w:p w:rsidR="003C3559" w:rsidRPr="00CB47BB" w:rsidP="003C3559" w14:paraId="05084111" w14:textId="0E8473E6">
      <w:pPr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二、整体感知故都秋</w:t>
      </w:r>
    </w:p>
    <w:p w:rsidR="003C3559" w:rsidRPr="00CB47BB" w:rsidP="003C3559" w14:paraId="28C7A056" w14:textId="3934D09C">
      <w:pPr>
        <w:rPr>
          <w:sz w:val="28"/>
          <w:szCs w:val="28"/>
        </w:rPr>
      </w:pPr>
      <w:r w:rsidRPr="00CB47BB">
        <w:rPr>
          <w:sz w:val="28"/>
          <w:szCs w:val="28"/>
        </w:rPr>
        <w:t>1、</w:t>
      </w:r>
      <w:r w:rsidRPr="00CB47BB" w:rsidR="001F4D39">
        <w:rPr>
          <w:rFonts w:hint="eastAsia"/>
          <w:sz w:val="28"/>
          <w:szCs w:val="28"/>
        </w:rPr>
        <w:t>解题</w:t>
      </w:r>
    </w:p>
    <w:p w:rsidR="003C3559" w:rsidP="003C3559" w14:paraId="087D0106" w14:textId="4A9A2DE0">
      <w:pPr>
        <w:rPr>
          <w:sz w:val="28"/>
          <w:szCs w:val="28"/>
        </w:rPr>
      </w:pPr>
      <w:r w:rsidRPr="00CB47BB">
        <w:rPr>
          <w:sz w:val="28"/>
          <w:szCs w:val="28"/>
        </w:rPr>
        <w:t>2、在作者的笔下，“故都的秋”具有什么样的特点？（请找出文章的文眼）课文写了哪些景物来表现“故都的秋”的特点的？</w:t>
      </w:r>
    </w:p>
    <w:p w:rsidR="008D4503" w:rsidRPr="00CB47BB" w:rsidP="003C3559" w14:paraId="17DEC138" w14:textId="77777777">
      <w:pPr>
        <w:rPr>
          <w:rFonts w:hint="eastAsia"/>
          <w:sz w:val="28"/>
          <w:szCs w:val="28"/>
        </w:rPr>
      </w:pPr>
    </w:p>
    <w:p w:rsidR="003C3559" w:rsidRPr="00CB47BB" w:rsidP="003C3559" w14:paraId="4EC9C478" w14:textId="6929A9E1">
      <w:pPr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三、初步分析清静景</w:t>
      </w:r>
    </w:p>
    <w:p w:rsidR="001F4D39" w:rsidRPr="00CB47BB" w:rsidP="0099077C" w14:paraId="208BDE7F" w14:textId="30737F5D">
      <w:pPr>
        <w:ind w:firstLine="560" w:firstLineChars="2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探究</w:t>
      </w:r>
      <w:r w:rsidRPr="00CB47BB">
        <w:rPr>
          <w:rFonts w:hint="eastAsia"/>
          <w:sz w:val="28"/>
          <w:szCs w:val="28"/>
        </w:rPr>
        <w:t>一</w:t>
      </w:r>
      <w:r w:rsidRPr="00CB47BB">
        <w:rPr>
          <w:rFonts w:hint="eastAsia"/>
          <w:sz w:val="28"/>
          <w:szCs w:val="28"/>
        </w:rPr>
        <w:t>：</w:t>
      </w:r>
      <w:r w:rsidRPr="00CB47BB">
        <w:rPr>
          <w:sz w:val="28"/>
          <w:szCs w:val="28"/>
        </w:rPr>
        <w:t xml:space="preserve"> 在这五幅秋景图中，故都的秋“清”</w:t>
      </w:r>
      <w:r w:rsidR="004779E9">
        <w:rPr>
          <w:rFonts w:hint="eastAsia"/>
          <w:sz w:val="28"/>
          <w:szCs w:val="28"/>
        </w:rPr>
        <w:t>、</w:t>
      </w:r>
      <w:r w:rsidRPr="00CB47BB">
        <w:rPr>
          <w:sz w:val="28"/>
          <w:szCs w:val="28"/>
        </w:rPr>
        <w:t>“静”分别</w:t>
      </w:r>
      <w:r w:rsidRPr="00CB47BB" w:rsidR="00342139">
        <w:rPr>
          <w:rFonts w:hint="eastAsia"/>
          <w:sz w:val="28"/>
          <w:szCs w:val="28"/>
        </w:rPr>
        <w:t>体</w:t>
      </w:r>
      <w:r w:rsidRPr="00CB47BB">
        <w:rPr>
          <w:sz w:val="28"/>
          <w:szCs w:val="28"/>
        </w:rPr>
        <w:t>现在哪里？请大家品味语言，体会秋景，结合具体的景物进行</w:t>
      </w:r>
      <w:r w:rsidRPr="00CB47BB" w:rsidR="00342139">
        <w:rPr>
          <w:rFonts w:hint="eastAsia"/>
          <w:sz w:val="28"/>
          <w:szCs w:val="28"/>
        </w:rPr>
        <w:t>赏析</w:t>
      </w:r>
      <w:r w:rsidRPr="00CB47BB">
        <w:rPr>
          <w:sz w:val="28"/>
          <w:szCs w:val="28"/>
        </w:rPr>
        <w:t>。</w:t>
      </w:r>
    </w:p>
    <w:p w:rsidR="0099077C" w:rsidRPr="00CB47BB" w:rsidP="001F4D39" w14:paraId="2F771BBE" w14:textId="77777777">
      <w:pPr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明确：</w:t>
      </w:r>
    </w:p>
    <w:p w:rsidR="00C40DC2" w:rsidRPr="00CB47BB" w:rsidP="0099077C" w14:paraId="476733ED" w14:textId="4F5FF642">
      <w:pPr>
        <w:ind w:firstLine="1120" w:firstLineChars="4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“清”在秋色</w:t>
      </w:r>
    </w:p>
    <w:p w:rsidR="00C40DC2" w:rsidRPr="00CB47BB" w:rsidP="0099077C" w14:paraId="6D71F1B0" w14:textId="3105F28D">
      <w:pPr>
        <w:ind w:firstLine="1400" w:firstLineChars="5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很高很高</w:t>
      </w:r>
      <w:r w:rsidRPr="00CB47BB">
        <w:rPr>
          <w:rFonts w:hint="eastAsia"/>
          <w:sz w:val="28"/>
          <w:szCs w:val="28"/>
        </w:rPr>
        <w:t>的碧绿的天色——清净</w:t>
      </w:r>
      <w:r w:rsidRPr="00CB47BB" w:rsidR="00342139">
        <w:rPr>
          <w:rFonts w:hint="eastAsia"/>
          <w:sz w:val="28"/>
          <w:szCs w:val="28"/>
        </w:rPr>
        <w:t>、清朗</w:t>
      </w:r>
    </w:p>
    <w:p w:rsidR="00C40DC2" w:rsidRPr="00CB47BB" w:rsidP="0099077C" w14:paraId="3CAC6F48" w14:textId="40B348A1">
      <w:pPr>
        <w:ind w:firstLine="1400" w:firstLineChars="5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50855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47BB">
        <w:rPr>
          <w:rFonts w:hint="eastAsia"/>
          <w:sz w:val="28"/>
          <w:szCs w:val="28"/>
        </w:rPr>
        <w:t>牵牛花的颜色——清冷</w:t>
      </w:r>
    </w:p>
    <w:p w:rsidR="00C40DC2" w:rsidRPr="00CB47BB" w:rsidP="0099077C" w14:paraId="38F61165" w14:textId="7FF26589">
      <w:pPr>
        <w:ind w:firstLine="1400" w:firstLineChars="5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着青布单衣的闲人——清冷、清闲</w:t>
      </w:r>
    </w:p>
    <w:p w:rsidR="00C40DC2" w:rsidRPr="00CB47BB" w:rsidP="0099077C" w14:paraId="112E2C03" w14:textId="18485814">
      <w:pPr>
        <w:ind w:firstLine="1400" w:firstLineChars="5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淡绿微黄的枣子——清冷</w:t>
      </w:r>
    </w:p>
    <w:p w:rsidR="00342139" w:rsidRPr="00CB47BB" w:rsidP="0099077C" w14:paraId="2A67A8A5" w14:textId="77777777">
      <w:pPr>
        <w:ind w:firstLine="1400" w:firstLineChars="500"/>
        <w:rPr>
          <w:rFonts w:hint="eastAsia"/>
          <w:sz w:val="28"/>
          <w:szCs w:val="28"/>
        </w:rPr>
      </w:pPr>
    </w:p>
    <w:p w:rsidR="00C40DC2" w:rsidRPr="00CB47BB" w:rsidP="00342139" w14:paraId="5D350080" w14:textId="1706B049">
      <w:pPr>
        <w:ind w:firstLine="1120" w:firstLineChars="4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“静”在秋声</w:t>
      </w:r>
    </w:p>
    <w:p w:rsidR="00C40DC2" w:rsidRPr="00CB47BB" w:rsidP="0099077C" w14:paraId="76A5A1DB" w14:textId="5E0DDBBE">
      <w:pPr>
        <w:ind w:firstLine="1400" w:firstLineChars="5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听得到青天下驯鸽的</w:t>
      </w:r>
      <w:r w:rsidRPr="00CB47BB">
        <w:rPr>
          <w:rFonts w:hint="eastAsia"/>
          <w:sz w:val="28"/>
          <w:szCs w:val="28"/>
        </w:rPr>
        <w:t>飞声</w:t>
      </w:r>
      <w:r w:rsidRPr="00CB47BB">
        <w:rPr>
          <w:rFonts w:hint="eastAsia"/>
          <w:sz w:val="28"/>
          <w:szCs w:val="28"/>
        </w:rPr>
        <w:t>——静谧</w:t>
      </w:r>
    </w:p>
    <w:p w:rsidR="00C40DC2" w:rsidRPr="00CB47BB" w:rsidP="0099077C" w14:paraId="54B3FF75" w14:textId="4C36E284">
      <w:pPr>
        <w:ind w:firstLine="1400" w:firstLineChars="5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秋蝉残鸣</w:t>
      </w:r>
      <w:r w:rsidRPr="00CB47BB">
        <w:rPr>
          <w:rFonts w:hint="eastAsia"/>
          <w:sz w:val="28"/>
          <w:szCs w:val="28"/>
        </w:rPr>
        <w:t>——</w:t>
      </w:r>
      <w:r w:rsidRPr="00CB47BB" w:rsidR="00342139">
        <w:rPr>
          <w:rFonts w:hint="eastAsia"/>
          <w:sz w:val="28"/>
          <w:szCs w:val="28"/>
        </w:rPr>
        <w:t>安</w:t>
      </w:r>
      <w:r w:rsidRPr="00CB47BB">
        <w:rPr>
          <w:rFonts w:hint="eastAsia"/>
          <w:sz w:val="28"/>
          <w:szCs w:val="28"/>
        </w:rPr>
        <w:t>静</w:t>
      </w:r>
    </w:p>
    <w:p w:rsidR="00C40DC2" w:rsidRPr="00CB47BB" w:rsidP="00342139" w14:paraId="59E9DAA1" w14:textId="7EE80ECF">
      <w:pPr>
        <w:ind w:left="2520" w:hanging="1120" w:leftChars="700" w:hangingChars="4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秋槐落蕊</w:t>
      </w:r>
      <w:r w:rsidRPr="00CB47BB" w:rsidR="00342139">
        <w:rPr>
          <w:rFonts w:hint="eastAsia"/>
          <w:sz w:val="28"/>
          <w:szCs w:val="28"/>
        </w:rPr>
        <w:t>，铺得满地</w:t>
      </w:r>
      <w:r w:rsidRPr="00CB47BB" w:rsidR="00424457">
        <w:rPr>
          <w:rFonts w:hint="eastAsia"/>
          <w:sz w:val="28"/>
          <w:szCs w:val="28"/>
        </w:rPr>
        <w:t>——环境的寂静</w:t>
      </w:r>
    </w:p>
    <w:p w:rsidR="00424457" w:rsidRPr="00CB47BB" w:rsidP="0099077C" w14:paraId="3356994E" w14:textId="50BACFCA">
      <w:pPr>
        <w:ind w:firstLine="1400" w:firstLineChars="5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扫帚声——空旷的静</w:t>
      </w:r>
    </w:p>
    <w:p w:rsidR="003C3559" w:rsidRPr="00CB47BB" w:rsidP="003C3559" w14:paraId="252AB078" w14:textId="5A39E21E">
      <w:pPr>
        <w:rPr>
          <w:sz w:val="28"/>
          <w:szCs w:val="28"/>
        </w:rPr>
      </w:pPr>
      <w:r w:rsidRPr="00CB47BB">
        <w:rPr>
          <w:sz w:val="28"/>
          <w:szCs w:val="28"/>
        </w:rPr>
        <w:t xml:space="preserve">   </w:t>
      </w:r>
      <w:r w:rsidRPr="00CB47BB">
        <w:rPr>
          <w:rFonts w:hint="eastAsia"/>
          <w:sz w:val="28"/>
          <w:szCs w:val="28"/>
        </w:rPr>
        <w:t>四、悲凉情景深探究</w:t>
      </w:r>
    </w:p>
    <w:p w:rsidR="00424457" w:rsidRPr="00CB47BB" w:rsidP="004B147F" w14:paraId="141940EB" w14:textId="27DC44EC">
      <w:pPr>
        <w:rPr>
          <w:sz w:val="28"/>
          <w:szCs w:val="28"/>
        </w:rPr>
      </w:pPr>
      <w:r w:rsidRPr="00CB47BB">
        <w:rPr>
          <w:sz w:val="28"/>
          <w:szCs w:val="28"/>
        </w:rPr>
        <w:t xml:space="preserve">     </w:t>
      </w:r>
      <w:r w:rsidRPr="00CB47BB" w:rsidR="004B147F">
        <w:rPr>
          <w:rFonts w:hint="eastAsia"/>
          <w:sz w:val="28"/>
          <w:szCs w:val="28"/>
        </w:rPr>
        <w:t>探究二：</w:t>
      </w:r>
      <w:r w:rsidRPr="00CB47BB">
        <w:rPr>
          <w:sz w:val="28"/>
          <w:szCs w:val="28"/>
        </w:rPr>
        <w:t>作者为何会对“故都的秋”产生“悲凉”的感受，您能说一说作者悲凉的原因吗？</w:t>
      </w:r>
    </w:p>
    <w:p w:rsidR="004B147F" w:rsidRPr="00CB47BB" w:rsidP="004B147F" w14:paraId="06902F85" w14:textId="77777777">
      <w:pPr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明确：</w:t>
      </w:r>
    </w:p>
    <w:p w:rsidR="004B147F" w:rsidRPr="00CB47BB" w:rsidP="00CB47BB" w14:paraId="5237E2BF" w14:textId="2FD6F19D">
      <w:pPr>
        <w:ind w:firstLine="840" w:firstLineChars="300"/>
        <w:rPr>
          <w:sz w:val="28"/>
          <w:szCs w:val="28"/>
        </w:rPr>
      </w:pPr>
      <w:r w:rsidRPr="00CB47BB">
        <w:rPr>
          <w:sz w:val="28"/>
          <w:szCs w:val="28"/>
        </w:rPr>
        <w:t>1</w:t>
      </w:r>
      <w:r w:rsidRPr="00CB47BB">
        <w:rPr>
          <w:rFonts w:hint="eastAsia"/>
          <w:sz w:val="28"/>
          <w:szCs w:val="28"/>
        </w:rPr>
        <w:t>、</w:t>
      </w:r>
      <w:r w:rsidRPr="00CB47BB">
        <w:rPr>
          <w:sz w:val="28"/>
          <w:szCs w:val="28"/>
        </w:rPr>
        <w:t>社会环境的黑暗。白色恐怖，使郁达夫心境不好；他心境不好，所以喜好冷色调，总想找宁静处</w:t>
      </w:r>
      <w:r w:rsidRPr="00CB47BB">
        <w:rPr>
          <w:sz w:val="28"/>
          <w:szCs w:val="28"/>
        </w:rPr>
        <w:t>”</w:t>
      </w:r>
      <w:r w:rsidRPr="00CB47BB">
        <w:rPr>
          <w:sz w:val="28"/>
          <w:szCs w:val="28"/>
        </w:rPr>
        <w:t>。作者选用这些色彩词不仅体现了故都的秋“清”的特点，也是作者情感色彩的外显。1931年九一八事变爆发后，北平处在风雨飘摇之中。</w:t>
      </w:r>
      <w:r w:rsidRPr="00CB47BB" w:rsidR="00424457">
        <w:rPr>
          <w:rFonts w:hint="eastAsia"/>
          <w:sz w:val="28"/>
          <w:szCs w:val="28"/>
        </w:rPr>
        <w:t>此时的中国，连年战乱，民不</w:t>
      </w:r>
      <w:r w:rsidRPr="00CB47BB" w:rsidR="00424457">
        <w:rPr>
          <w:rFonts w:hint="eastAsia"/>
          <w:sz w:val="28"/>
          <w:szCs w:val="28"/>
        </w:rPr>
        <w:t>聊生，在生活上，他也是居无定所，颠沛流离</w:t>
      </w:r>
      <w:r w:rsidRPr="00CB47BB">
        <w:rPr>
          <w:rFonts w:hint="eastAsia"/>
          <w:sz w:val="28"/>
          <w:szCs w:val="28"/>
        </w:rPr>
        <w:t>，饱受人生的愁苦和哀痛。</w:t>
      </w:r>
      <w:r w:rsidRPr="00CB47BB">
        <w:rPr>
          <w:sz w:val="28"/>
          <w:szCs w:val="28"/>
        </w:rPr>
        <w:t>郁达夫虽蛰居远离北平的杭州，一样会感受到国事危急。因而，当他到达北平，触景伤情，写下此文，描绘的是“悲凉”景物，流露的是“悲凉”心绪。</w:t>
      </w:r>
    </w:p>
    <w:p w:rsidR="004B147F" w:rsidRPr="00CB47BB" w:rsidP="00CB47BB" w14:paraId="4502903B" w14:textId="67ECE978">
      <w:pPr>
        <w:ind w:firstLine="840" w:firstLineChars="300"/>
        <w:rPr>
          <w:sz w:val="28"/>
          <w:szCs w:val="28"/>
        </w:rPr>
      </w:pPr>
      <w:r w:rsidRPr="00CB47BB">
        <w:rPr>
          <w:sz w:val="28"/>
          <w:szCs w:val="28"/>
        </w:rPr>
        <w:t>2</w:t>
      </w:r>
      <w:r w:rsidRPr="00CB47BB">
        <w:rPr>
          <w:rFonts w:hint="eastAsia"/>
          <w:sz w:val="28"/>
          <w:szCs w:val="28"/>
        </w:rPr>
        <w:t>、</w:t>
      </w:r>
      <w:r w:rsidRPr="00CB47BB">
        <w:rPr>
          <w:sz w:val="28"/>
          <w:szCs w:val="28"/>
        </w:rPr>
        <w:t>作家个人气质的抑郁善感。郁达夫早年（三岁）丧父，</w:t>
      </w:r>
      <w:r w:rsidRPr="00CB47BB" w:rsidR="00424457">
        <w:rPr>
          <w:rFonts w:hint="eastAsia"/>
          <w:sz w:val="28"/>
          <w:szCs w:val="28"/>
        </w:rPr>
        <w:t>饱受生活的艰辛，养成了忧郁、沉寂的性格。</w:t>
      </w:r>
      <w:r w:rsidRPr="00CB47BB">
        <w:rPr>
          <w:sz w:val="28"/>
          <w:szCs w:val="28"/>
        </w:rPr>
        <w:t>在日本十年的异地生活使他饱受屈辱和歧视</w:t>
      </w:r>
      <w:r w:rsidRPr="00CB47BB" w:rsidR="00424457">
        <w:rPr>
          <w:rFonts w:hint="eastAsia"/>
          <w:sz w:val="28"/>
          <w:szCs w:val="28"/>
        </w:rPr>
        <w:t>，又增添苦闷、消沉的心理，所以他的文风具有一种感伤的、灰冷的调子。</w:t>
      </w:r>
    </w:p>
    <w:p w:rsidR="004B147F" w:rsidRPr="00CB47BB" w:rsidP="00CB47BB" w14:paraId="38EC7150" w14:textId="31FA845B">
      <w:pPr>
        <w:ind w:firstLine="840" w:firstLineChars="300"/>
        <w:rPr>
          <w:sz w:val="28"/>
          <w:szCs w:val="28"/>
        </w:rPr>
      </w:pPr>
      <w:r w:rsidRPr="00CB47BB">
        <w:rPr>
          <w:sz w:val="28"/>
          <w:szCs w:val="28"/>
        </w:rPr>
        <w:t>3</w:t>
      </w:r>
      <w:r w:rsidRPr="00CB47BB">
        <w:rPr>
          <w:rFonts w:hint="eastAsia"/>
          <w:sz w:val="28"/>
          <w:szCs w:val="28"/>
        </w:rPr>
        <w:t>、</w:t>
      </w:r>
      <w:r w:rsidRPr="00CB47BB">
        <w:rPr>
          <w:sz w:val="28"/>
          <w:szCs w:val="28"/>
        </w:rPr>
        <w:t>作家的文艺观和审美追求。郁达夫提倡“静”的文学，写的也多是“静如止水似的遁世文学”。</w:t>
      </w:r>
    </w:p>
    <w:p w:rsidR="003C3559" w:rsidRPr="00CB47BB" w:rsidP="003C3559" w14:paraId="1A438103" w14:textId="49DE4957">
      <w:pPr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五</w:t>
      </w:r>
      <w:r w:rsidRPr="00CB47BB" w:rsidR="0099077C">
        <w:rPr>
          <w:rFonts w:hint="eastAsia"/>
          <w:sz w:val="28"/>
          <w:szCs w:val="28"/>
        </w:rPr>
        <w:t>、</w:t>
      </w:r>
      <w:r w:rsidRPr="00CB47BB">
        <w:rPr>
          <w:rFonts w:hint="eastAsia"/>
          <w:sz w:val="28"/>
          <w:szCs w:val="28"/>
        </w:rPr>
        <w:t>课堂小结</w:t>
      </w:r>
      <w:r w:rsidRPr="00CB47BB">
        <w:rPr>
          <w:sz w:val="28"/>
          <w:szCs w:val="28"/>
        </w:rPr>
        <w:t xml:space="preserve"> ：</w:t>
      </w:r>
    </w:p>
    <w:p w:rsidR="003C3559" w:rsidRPr="00CB47BB" w:rsidP="0099077C" w14:paraId="2AB911CE" w14:textId="5AB15626">
      <w:pPr>
        <w:ind w:firstLine="560" w:firstLineChars="2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艺术的魅力在于客观生活的真实</w:t>
      </w:r>
      <w:r w:rsidRPr="00CB47BB" w:rsidR="00DD4B46">
        <w:rPr>
          <w:rFonts w:hint="eastAsia"/>
          <w:sz w:val="28"/>
          <w:szCs w:val="28"/>
        </w:rPr>
        <w:t>与主观情感的完美结合。</w:t>
      </w:r>
      <w:r w:rsidRPr="00CB47BB">
        <w:rPr>
          <w:rFonts w:hint="eastAsia"/>
          <w:sz w:val="28"/>
          <w:szCs w:val="28"/>
        </w:rPr>
        <w:t>王国维在《人间词话》中曾说“以我观物，故物皆著我</w:t>
      </w:r>
      <w:r w:rsidRPr="00CB47BB">
        <w:rPr>
          <w:rFonts w:hint="eastAsia"/>
          <w:sz w:val="28"/>
          <w:szCs w:val="28"/>
        </w:rPr>
        <w:t>之</w:t>
      </w:r>
      <w:r w:rsidRPr="00CB47BB">
        <w:rPr>
          <w:rFonts w:hint="eastAsia"/>
          <w:sz w:val="28"/>
          <w:szCs w:val="28"/>
        </w:rPr>
        <w:t>色彩”。本文将故都的秋色，与作家个人的心情，自然地融合在一起，</w:t>
      </w:r>
      <w:r w:rsidRPr="00CB47BB" w:rsidR="00CB47BB">
        <w:rPr>
          <w:rFonts w:hint="eastAsia"/>
          <w:sz w:val="28"/>
          <w:szCs w:val="28"/>
        </w:rPr>
        <w:t>以情驭景，以景显情，情景交融</w:t>
      </w:r>
      <w:r w:rsidR="00CB47BB">
        <w:rPr>
          <w:rFonts w:hint="eastAsia"/>
          <w:sz w:val="28"/>
          <w:szCs w:val="28"/>
        </w:rPr>
        <w:t>，</w:t>
      </w:r>
      <w:r w:rsidRPr="00CB47BB">
        <w:rPr>
          <w:rFonts w:hint="eastAsia"/>
          <w:sz w:val="28"/>
          <w:szCs w:val="28"/>
        </w:rPr>
        <w:t>秋中有情的眷恋，情中有秋的落寞。大家在以后的写作中也要注意运用这种寓情于景，情景交融的写作手法。</w:t>
      </w:r>
    </w:p>
    <w:p w:rsidR="000354C0" w:rsidRPr="00CB47BB" w:rsidP="000354C0" w14:paraId="7971AA52" w14:textId="22C90BDA">
      <w:pPr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六</w:t>
      </w:r>
      <w:r w:rsidRPr="00CB47BB" w:rsidR="00DD4B46">
        <w:rPr>
          <w:rFonts w:hint="eastAsia"/>
          <w:sz w:val="28"/>
          <w:szCs w:val="28"/>
        </w:rPr>
        <w:t>、</w:t>
      </w:r>
      <w:r w:rsidRPr="00CB47BB">
        <w:rPr>
          <w:rFonts w:hint="eastAsia"/>
          <w:sz w:val="28"/>
          <w:szCs w:val="28"/>
        </w:rPr>
        <w:t>延伸迁移秋何处</w:t>
      </w:r>
    </w:p>
    <w:p w:rsidR="000354C0" w:rsidRPr="00CB47BB" w:rsidP="0083759A" w14:paraId="2F3DD266" w14:textId="700B5F6A">
      <w:pPr>
        <w:ind w:firstLine="560" w:firstLineChars="200"/>
        <w:rPr>
          <w:sz w:val="28"/>
          <w:szCs w:val="28"/>
        </w:rPr>
      </w:pPr>
      <w:r w:rsidRPr="00CB47BB">
        <w:rPr>
          <w:rFonts w:hint="eastAsia"/>
          <w:sz w:val="28"/>
          <w:szCs w:val="28"/>
        </w:rPr>
        <w:t>湘乡一中校园里的秋在哪里？请写上1-3个句子，要求</w:t>
      </w:r>
      <w:r w:rsidRPr="00CB47BB">
        <w:rPr>
          <w:rFonts w:hint="eastAsia"/>
          <w:sz w:val="28"/>
          <w:szCs w:val="28"/>
        </w:rPr>
        <w:t>突出秋</w:t>
      </w:r>
      <w:r w:rsidRPr="00CB47BB">
        <w:rPr>
          <w:rFonts w:hint="eastAsia"/>
          <w:sz w:val="28"/>
          <w:szCs w:val="28"/>
        </w:rPr>
        <w:t>的特色。</w:t>
      </w:r>
    </w:p>
    <w:p w:rsidR="00CB47BB" w:rsidP="00CB47BB" w14:paraId="41D81557" w14:textId="77777777">
      <w:pPr>
        <w:rPr>
          <w:sz w:val="28"/>
          <w:szCs w:val="28"/>
        </w:rPr>
      </w:pPr>
      <w:r w:rsidRPr="00342139">
        <w:rPr>
          <w:rFonts w:hint="eastAsia"/>
          <w:sz w:val="28"/>
          <w:szCs w:val="28"/>
        </w:rPr>
        <w:t>校园的秋，在</w:t>
      </w:r>
      <w:r w:rsidRPr="00342139" w:rsidR="0083759A">
        <w:rPr>
          <w:rFonts w:hint="eastAsia"/>
          <w:sz w:val="28"/>
          <w:szCs w:val="28"/>
        </w:rPr>
        <w:t>____________________________</w:t>
      </w:r>
      <w:r w:rsidRPr="00342139">
        <w:rPr>
          <w:rFonts w:hint="eastAsia"/>
          <w:sz w:val="28"/>
          <w:szCs w:val="28"/>
        </w:rPr>
        <w:t>，</w:t>
      </w:r>
    </w:p>
    <w:p w:rsidR="000354C0" w:rsidRPr="00342139" w:rsidP="00CB47BB" w14:paraId="55D3CA93" w14:textId="2814933C">
      <w:pPr>
        <w:ind w:firstLine="1400" w:firstLineChars="500"/>
        <w:rPr>
          <w:sz w:val="28"/>
          <w:szCs w:val="28"/>
        </w:rPr>
      </w:pPr>
      <w:bookmarkStart w:id="0" w:name="_Hlk54216542"/>
      <w:r w:rsidRPr="00342139">
        <w:rPr>
          <w:rFonts w:hint="eastAsia"/>
          <w:sz w:val="28"/>
          <w:szCs w:val="28"/>
        </w:rPr>
        <w:t>在</w:t>
      </w:r>
      <w:r w:rsidRPr="00342139" w:rsidR="0083759A">
        <w:rPr>
          <w:rFonts w:hint="eastAsia"/>
          <w:sz w:val="28"/>
          <w:szCs w:val="28"/>
        </w:rPr>
        <w:t>_____________________________</w:t>
      </w:r>
      <w:r w:rsidR="00CB47BB">
        <w:rPr>
          <w:rFonts w:hint="eastAsia"/>
          <w:sz w:val="28"/>
          <w:szCs w:val="28"/>
        </w:rPr>
        <w:t>，</w:t>
      </w:r>
    </w:p>
    <w:bookmarkEnd w:id="0"/>
    <w:p w:rsidR="004B42EA" w:rsidRPr="00CB47BB" w:rsidP="00CB47BB" w14:paraId="127D3AFE" w14:textId="558D281D">
      <w:pPr>
        <w:ind w:firstLine="1400" w:firstLineChars="500"/>
        <w:rPr>
          <w:rFonts w:hint="eastAsia"/>
          <w:sz w:val="28"/>
          <w:szCs w:val="28"/>
        </w:rPr>
      </w:pPr>
      <w:r w:rsidRPr="00CB47BB">
        <w:rPr>
          <w:rFonts w:hint="eastAsia"/>
          <w:sz w:val="28"/>
          <w:szCs w:val="28"/>
        </w:rPr>
        <w:t>在_____________________________</w:t>
      </w:r>
      <w:r>
        <w:rPr>
          <w:rFonts w:hint="eastAsia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5F4704F"/>
    <w:multiLevelType w:val="hybridMultilevel"/>
    <w:tmpl w:val="0F86E5AE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2EA"/>
    <w:rsid w:val="000354C0"/>
    <w:rsid w:val="001F4D39"/>
    <w:rsid w:val="00342139"/>
    <w:rsid w:val="003842D9"/>
    <w:rsid w:val="003C3559"/>
    <w:rsid w:val="00424457"/>
    <w:rsid w:val="004779E9"/>
    <w:rsid w:val="004B147F"/>
    <w:rsid w:val="004B42EA"/>
    <w:rsid w:val="0083759A"/>
    <w:rsid w:val="008D4503"/>
    <w:rsid w:val="0099077C"/>
    <w:rsid w:val="009A7E97"/>
    <w:rsid w:val="00B342B5"/>
    <w:rsid w:val="00C40DC2"/>
    <w:rsid w:val="00CB47BB"/>
    <w:rsid w:val="00CE2EF9"/>
    <w:rsid w:val="00DD4B46"/>
    <w:rsid w:val="00E21F03"/>
    <w:rsid w:val="00EC17D8"/>
    <w:rsid w:val="00FC183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0829E956-AFE5-4FCB-A1F7-25555F50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3C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3C3559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3C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3C3559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1F4D39"/>
    <w:pPr>
      <w:ind w:firstLine="420" w:firstLineChars="200"/>
    </w:pPr>
  </w:style>
  <w:style w:type="paragraph" w:styleId="BalloonText">
    <w:name w:val="Balloon Text"/>
    <w:basedOn w:val="Normal"/>
    <w:link w:val="a1"/>
    <w:uiPriority w:val="99"/>
    <w:semiHidden/>
    <w:unhideWhenUsed/>
    <w:rsid w:val="008D4503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8D45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严彬</dc:creator>
  <cp:lastModifiedBy>严彬</cp:lastModifiedBy>
  <cp:revision>2</cp:revision>
  <cp:lastPrinted>2020-10-21T16:00:00Z</cp:lastPrinted>
  <dcterms:created xsi:type="dcterms:W3CDTF">2020-10-21T16:01:00Z</dcterms:created>
  <dcterms:modified xsi:type="dcterms:W3CDTF">2020-10-21T16:01:00Z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