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41B" w:rsidRPr="00534F9C" w:rsidRDefault="000501D5" w:rsidP="00534F9C">
      <w:pPr>
        <w:widowControl/>
        <w:wordWrap w:val="0"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8"/>
        </w:rPr>
      </w:pPr>
      <w:bookmarkStart w:id="0" w:name="_GoBack"/>
      <w:bookmarkEnd w:id="0"/>
      <w:r w:rsidRPr="00534F9C">
        <w:rPr>
          <w:rFonts w:ascii="宋体" w:eastAsia="宋体" w:hAnsi="宋体" w:cs="Times New Roman"/>
          <w:b/>
          <w:bCs/>
          <w:noProof/>
          <w:kern w:val="44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10782300</wp:posOffset>
            </wp:positionV>
            <wp:extent cx="304800" cy="3048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268927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4F9C">
        <w:rPr>
          <w:rFonts w:ascii="宋体" w:eastAsia="宋体" w:hAnsi="宋体" w:cs="Times New Roman"/>
          <w:b/>
          <w:bCs/>
          <w:kern w:val="44"/>
          <w:sz w:val="28"/>
          <w:szCs w:val="28"/>
        </w:rPr>
        <w:t>16</w:t>
      </w:r>
      <w:r w:rsidRPr="00534F9C">
        <w:rPr>
          <w:rFonts w:ascii="宋体" w:eastAsia="宋体" w:hAnsi="宋体" w:cs="Times New Roman"/>
          <w:b/>
          <w:bCs/>
          <w:kern w:val="44"/>
          <w:sz w:val="28"/>
          <w:szCs w:val="28"/>
        </w:rPr>
        <w:t xml:space="preserve">　《驱遣我们的想象》</w:t>
      </w:r>
      <w:r w:rsidR="00193592" w:rsidRPr="00534F9C">
        <w:rPr>
          <w:rFonts w:ascii="宋体" w:eastAsia="宋体" w:hAnsi="宋体" w:cs="Times New Roman" w:hint="eastAsia"/>
          <w:b/>
          <w:bCs/>
          <w:kern w:val="44"/>
          <w:sz w:val="28"/>
          <w:szCs w:val="28"/>
        </w:rPr>
        <w:t>同步学案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534F9C">
        <w:rPr>
          <w:rFonts w:ascii="宋体" w:eastAsia="宋体" w:hAnsi="宋体" w:cs="Times New Roman"/>
          <w:b/>
          <w:szCs w:val="21"/>
        </w:rPr>
        <w:t>【</w:t>
      </w:r>
      <w:r w:rsidR="00193592" w:rsidRPr="00534F9C">
        <w:rPr>
          <w:rFonts w:ascii="宋体" w:eastAsia="宋体" w:hAnsi="宋体" w:cs="Times New Roman" w:hint="eastAsia"/>
          <w:b/>
          <w:szCs w:val="21"/>
        </w:rPr>
        <w:t>学习</w:t>
      </w:r>
      <w:r w:rsidRPr="00534F9C">
        <w:rPr>
          <w:rFonts w:ascii="宋体" w:eastAsia="宋体" w:hAnsi="宋体" w:cs="Times New Roman"/>
          <w:b/>
          <w:szCs w:val="21"/>
        </w:rPr>
        <w:t>目标】</w:t>
      </w:r>
    </w:p>
    <w:p w:rsidR="00D90267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1.</w:t>
      </w:r>
      <w:r w:rsidRPr="00534F9C">
        <w:rPr>
          <w:rFonts w:ascii="宋体" w:eastAsia="宋体" w:hAnsi="宋体" w:cs="Times New Roman"/>
          <w:szCs w:val="21"/>
        </w:rPr>
        <w:t>阅读课文，把握核心概念，梳理概念间的关系，理解文章的主要观点。</w:t>
      </w:r>
    </w:p>
    <w:p w:rsidR="00D90267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2.</w:t>
      </w:r>
      <w:r w:rsidRPr="00534F9C">
        <w:rPr>
          <w:rFonts w:ascii="宋体" w:eastAsia="宋体" w:hAnsi="宋体" w:cs="Times New Roman"/>
          <w:szCs w:val="21"/>
        </w:rPr>
        <w:t>领会作者鉴赏文学作品的思想方法，用于自己的鉴赏实践。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3.</w:t>
      </w:r>
      <w:r w:rsidRPr="00534F9C">
        <w:rPr>
          <w:rFonts w:ascii="宋体" w:eastAsia="宋体" w:hAnsi="宋体" w:cs="Times New Roman"/>
          <w:szCs w:val="21"/>
        </w:rPr>
        <w:t>培养学生爱阅读的良好习惯，体验阅读的快乐。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b/>
          <w:szCs w:val="21"/>
        </w:rPr>
        <w:t>【</w:t>
      </w:r>
      <w:r w:rsidR="00193592" w:rsidRPr="00534F9C">
        <w:rPr>
          <w:rFonts w:ascii="宋体" w:eastAsia="宋体" w:hAnsi="宋体" w:cs="Times New Roman" w:hint="eastAsia"/>
          <w:b/>
          <w:szCs w:val="21"/>
        </w:rPr>
        <w:t>学习</w:t>
      </w:r>
      <w:r w:rsidRPr="00534F9C">
        <w:rPr>
          <w:rFonts w:ascii="宋体" w:eastAsia="宋体" w:hAnsi="宋体" w:cs="Times New Roman"/>
          <w:b/>
          <w:szCs w:val="21"/>
        </w:rPr>
        <w:t>重点】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szCs w:val="21"/>
        </w:rPr>
        <w:t>把握文章的层次脉络，理清作者的写作思路，概述文章内容。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b/>
          <w:szCs w:val="21"/>
        </w:rPr>
        <w:t>【</w:t>
      </w:r>
      <w:r w:rsidR="00193592" w:rsidRPr="00534F9C">
        <w:rPr>
          <w:rFonts w:ascii="宋体" w:eastAsia="宋体" w:hAnsi="宋体" w:cs="Times New Roman" w:hint="eastAsia"/>
          <w:b/>
          <w:szCs w:val="21"/>
        </w:rPr>
        <w:t>学习</w:t>
      </w:r>
      <w:r w:rsidRPr="00534F9C">
        <w:rPr>
          <w:rFonts w:ascii="宋体" w:eastAsia="宋体" w:hAnsi="宋体" w:cs="Times New Roman"/>
          <w:b/>
          <w:szCs w:val="21"/>
        </w:rPr>
        <w:t>难点】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szCs w:val="21"/>
        </w:rPr>
        <w:t>学习驱遣想象力领会文艺作品意境的方法。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534F9C">
        <w:rPr>
          <w:rFonts w:ascii="宋体" w:eastAsia="宋体" w:hAnsi="宋体" w:cs="Times New Roman"/>
          <w:b/>
          <w:szCs w:val="21"/>
        </w:rPr>
        <w:t>【</w:t>
      </w:r>
      <w:r w:rsidR="00193592" w:rsidRPr="00534F9C">
        <w:rPr>
          <w:rFonts w:ascii="宋体" w:eastAsia="宋体" w:hAnsi="宋体" w:cs="Times New Roman" w:hint="eastAsia"/>
          <w:b/>
          <w:szCs w:val="21"/>
        </w:rPr>
        <w:t>学习</w:t>
      </w:r>
      <w:r w:rsidRPr="00534F9C">
        <w:rPr>
          <w:rFonts w:ascii="宋体" w:eastAsia="宋体" w:hAnsi="宋体" w:cs="Times New Roman"/>
          <w:b/>
          <w:szCs w:val="21"/>
        </w:rPr>
        <w:t>过程】</w:t>
      </w:r>
    </w:p>
    <w:p w:rsidR="00193592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 w:rsidRPr="00534F9C">
        <w:rPr>
          <w:rFonts w:ascii="宋体" w:eastAsia="宋体" w:hAnsi="宋体" w:cs="Times New Roman" w:hint="eastAsia"/>
          <w:b/>
          <w:szCs w:val="21"/>
        </w:rPr>
        <w:t>一、阅读导航</w:t>
      </w:r>
    </w:p>
    <w:p w:rsidR="00193592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szCs w:val="21"/>
        </w:rPr>
        <w:t>阅读“学习目标”“学习重点”“学习难点”，为本课学习做好准备。</w:t>
      </w:r>
    </w:p>
    <w:p w:rsidR="00193592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 w:rsidRPr="00534F9C">
        <w:rPr>
          <w:rFonts w:ascii="宋体" w:eastAsia="宋体" w:hAnsi="宋体" w:cs="Times New Roman" w:hint="eastAsia"/>
          <w:b/>
          <w:szCs w:val="21"/>
        </w:rPr>
        <w:t>二、初读课文</w:t>
      </w:r>
    </w:p>
    <w:p w:rsidR="00193592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szCs w:val="21"/>
        </w:rPr>
        <w:t>默读一遍课文，标注生字词</w:t>
      </w:r>
      <w:r w:rsidR="00004235" w:rsidRPr="00534F9C">
        <w:rPr>
          <w:rFonts w:ascii="宋体" w:eastAsia="宋体" w:hAnsi="宋体" w:cs="Times New Roman" w:hint="eastAsia"/>
          <w:szCs w:val="21"/>
        </w:rPr>
        <w:t>。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bookmarkStart w:id="1" w:name="_Hlk22376637"/>
      <w:r w:rsidRPr="00534F9C">
        <w:rPr>
          <w:rFonts w:ascii="宋体" w:eastAsia="宋体" w:hAnsi="宋体" w:cs="Times New Roman" w:hint="eastAsia"/>
          <w:b/>
          <w:szCs w:val="21"/>
        </w:rPr>
        <w:t>三</w:t>
      </w:r>
      <w:r w:rsidRPr="00534F9C">
        <w:rPr>
          <w:rFonts w:ascii="宋体" w:eastAsia="宋体" w:hAnsi="宋体" w:cs="Times New Roman"/>
          <w:b/>
          <w:szCs w:val="21"/>
        </w:rPr>
        <w:t>、自主预习</w:t>
      </w:r>
    </w:p>
    <w:p w:rsidR="000D49B3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szCs w:val="21"/>
        </w:rPr>
        <w:t>查阅工具书和相关资料，完成下列练习。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1</w:t>
      </w:r>
      <w:r w:rsidRPr="00534F9C">
        <w:rPr>
          <w:rFonts w:ascii="宋体" w:eastAsia="宋体" w:hAnsi="宋体" w:cs="Times New Roman"/>
          <w:szCs w:val="21"/>
        </w:rPr>
        <w:t>．作者介绍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叶圣陶</w:t>
      </w:r>
      <w:r w:rsidRPr="00534F9C">
        <w:rPr>
          <w:rFonts w:ascii="宋体" w:eastAsia="宋体" w:hAnsi="宋体" w:cs="Times New Roman"/>
          <w:szCs w:val="21"/>
        </w:rPr>
        <w:t>(1894—1988)</w:t>
      </w:r>
      <w:r w:rsidRPr="00534F9C">
        <w:rPr>
          <w:rFonts w:ascii="宋体" w:eastAsia="宋体" w:hAnsi="宋体" w:cs="Times New Roman"/>
          <w:szCs w:val="21"/>
        </w:rPr>
        <w:t>，原名</w:t>
      </w:r>
      <w:r w:rsidR="00601B3E" w:rsidRPr="00534F9C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="00601B3E" w:rsidRPr="00534F9C">
        <w:rPr>
          <w:rFonts w:ascii="宋体" w:eastAsia="宋体" w:hAnsi="宋体" w:cs="Times New Roman"/>
          <w:szCs w:val="21"/>
          <w:u w:val="single"/>
        </w:rPr>
        <w:t xml:space="preserve">     </w:t>
      </w:r>
      <w:r w:rsidRPr="00534F9C">
        <w:rPr>
          <w:rFonts w:ascii="宋体" w:eastAsia="宋体" w:hAnsi="宋体" w:cs="Times New Roman"/>
          <w:szCs w:val="21"/>
        </w:rPr>
        <w:t>，字秉臣、</w:t>
      </w:r>
      <w:r w:rsidR="00601B3E" w:rsidRPr="00534F9C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="00601B3E" w:rsidRPr="00534F9C">
        <w:rPr>
          <w:rFonts w:ascii="宋体" w:eastAsia="宋体" w:hAnsi="宋体" w:cs="Times New Roman"/>
          <w:szCs w:val="21"/>
          <w:u w:val="single"/>
        </w:rPr>
        <w:t xml:space="preserve">   </w:t>
      </w:r>
      <w:r w:rsidRPr="00534F9C">
        <w:rPr>
          <w:rFonts w:ascii="宋体" w:eastAsia="宋体" w:hAnsi="宋体" w:cs="Times New Roman"/>
          <w:szCs w:val="21"/>
        </w:rPr>
        <w:t>，江苏苏州人。现代作家、教育家，有</w:t>
      </w:r>
      <w:r w:rsidRPr="00534F9C">
        <w:rPr>
          <w:rFonts w:ascii="宋体" w:eastAsia="宋体" w:hAnsi="宋体" w:cs="Times New Roman"/>
          <w:szCs w:val="21"/>
        </w:rPr>
        <w:t>“</w:t>
      </w:r>
      <w:r w:rsidRPr="00534F9C">
        <w:rPr>
          <w:rFonts w:ascii="宋体" w:eastAsia="宋体" w:hAnsi="宋体" w:cs="Times New Roman"/>
          <w:szCs w:val="21"/>
        </w:rPr>
        <w:t>优秀的语言艺术家</w:t>
      </w:r>
      <w:r w:rsidRPr="00534F9C">
        <w:rPr>
          <w:rFonts w:ascii="宋体" w:eastAsia="宋体" w:hAnsi="宋体" w:cs="Times New Roman"/>
          <w:szCs w:val="21"/>
        </w:rPr>
        <w:t>”</w:t>
      </w:r>
      <w:r w:rsidRPr="00534F9C">
        <w:rPr>
          <w:rFonts w:ascii="宋体" w:eastAsia="宋体" w:hAnsi="宋体" w:cs="Times New Roman"/>
          <w:szCs w:val="21"/>
        </w:rPr>
        <w:t>之称，终身致力于出版及语文的教学。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2</w:t>
      </w:r>
      <w:r w:rsidRPr="00534F9C">
        <w:rPr>
          <w:rFonts w:ascii="宋体" w:eastAsia="宋体" w:hAnsi="宋体" w:cs="Times New Roman"/>
          <w:szCs w:val="21"/>
        </w:rPr>
        <w:t>．检查字词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(1)</w:t>
      </w:r>
      <w:r w:rsidRPr="00534F9C">
        <w:rPr>
          <w:rFonts w:ascii="宋体" w:eastAsia="宋体" w:hAnsi="宋体" w:cs="Times New Roman"/>
          <w:szCs w:val="21"/>
        </w:rPr>
        <w:t>订正字音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歌</w:t>
      </w:r>
      <w:r w:rsidRPr="00534F9C">
        <w:rPr>
          <w:rFonts w:ascii="宋体" w:eastAsia="宋体" w:hAnsi="宋体" w:cs="Times New Roman"/>
          <w:szCs w:val="21"/>
          <w:em w:val="underDot"/>
        </w:rPr>
        <w:t>谣</w:t>
      </w:r>
      <w:r w:rsidRPr="00534F9C">
        <w:rPr>
          <w:rFonts w:ascii="宋体" w:eastAsia="宋体" w:hAnsi="宋体" w:cs="Times New Roman"/>
          <w:szCs w:val="21"/>
        </w:rPr>
        <w:t xml:space="preserve">　　　　　</w:t>
      </w:r>
      <w:r w:rsidRPr="00534F9C">
        <w:rPr>
          <w:rFonts w:ascii="宋体" w:eastAsia="宋体" w:hAnsi="宋体" w:cs="Times New Roman" w:hint="eastAsia"/>
          <w:szCs w:val="21"/>
        </w:rPr>
        <w:tab/>
      </w:r>
      <w:r w:rsidRPr="00534F9C">
        <w:rPr>
          <w:rFonts w:ascii="宋体" w:eastAsia="宋体" w:hAnsi="宋体" w:cs="Times New Roman"/>
          <w:szCs w:val="21"/>
        </w:rPr>
        <w:t>桥</w:t>
      </w:r>
      <w:r w:rsidRPr="00534F9C">
        <w:rPr>
          <w:rFonts w:ascii="宋体" w:eastAsia="宋体" w:hAnsi="宋体" w:cs="Times New Roman"/>
          <w:szCs w:val="21"/>
          <w:em w:val="underDot"/>
        </w:rPr>
        <w:t>堍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  <w:em w:val="underDot"/>
        </w:rPr>
        <w:t>契</w:t>
      </w:r>
      <w:r w:rsidRPr="00534F9C">
        <w:rPr>
          <w:rFonts w:ascii="宋体" w:eastAsia="宋体" w:hAnsi="宋体" w:cs="Times New Roman"/>
          <w:szCs w:val="21"/>
        </w:rPr>
        <w:t>合</w:t>
      </w:r>
      <w:r w:rsidRPr="00534F9C">
        <w:rPr>
          <w:rFonts w:ascii="宋体" w:eastAsia="宋体" w:hAnsi="宋体" w:cs="Times New Roman"/>
          <w:szCs w:val="21"/>
        </w:rPr>
        <w:tab/>
      </w:r>
      <w:r w:rsidRPr="00534F9C">
        <w:rPr>
          <w:rFonts w:ascii="宋体" w:eastAsia="宋体" w:hAnsi="宋体" w:cs="Times New Roman"/>
          <w:szCs w:val="21"/>
        </w:rPr>
        <w:t>驱</w:t>
      </w:r>
      <w:r w:rsidRPr="00534F9C">
        <w:rPr>
          <w:rFonts w:ascii="宋体" w:eastAsia="宋体" w:hAnsi="宋体" w:cs="Times New Roman"/>
          <w:szCs w:val="21"/>
          <w:em w:val="underDot"/>
        </w:rPr>
        <w:t>遣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  <w:em w:val="underDot"/>
        </w:rPr>
        <w:t>怅</w:t>
      </w:r>
      <w:r w:rsidRPr="00534F9C">
        <w:rPr>
          <w:rFonts w:ascii="宋体" w:eastAsia="宋体" w:hAnsi="宋体" w:cs="Times New Roman"/>
          <w:szCs w:val="21"/>
        </w:rPr>
        <w:t>然</w:t>
      </w:r>
      <w:r w:rsidRPr="00534F9C">
        <w:rPr>
          <w:rFonts w:ascii="宋体" w:eastAsia="宋体" w:hAnsi="宋体" w:cs="Times New Roman"/>
          <w:szCs w:val="21"/>
        </w:rPr>
        <w:tab/>
      </w:r>
      <w:r w:rsidRPr="00534F9C">
        <w:rPr>
          <w:rFonts w:ascii="宋体" w:eastAsia="宋体" w:hAnsi="宋体" w:cs="Times New Roman"/>
          <w:szCs w:val="21"/>
        </w:rPr>
        <w:t>海</w:t>
      </w:r>
      <w:r w:rsidRPr="00534F9C">
        <w:rPr>
          <w:rFonts w:ascii="宋体" w:eastAsia="宋体" w:hAnsi="宋体" w:cs="Times New Roman"/>
          <w:szCs w:val="21"/>
          <w:em w:val="underDot"/>
        </w:rPr>
        <w:t>啸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  <w:em w:val="underDot"/>
        </w:rPr>
        <w:t>萌</w:t>
      </w:r>
      <w:r w:rsidRPr="00534F9C">
        <w:rPr>
          <w:rFonts w:ascii="宋体" w:eastAsia="宋体" w:hAnsi="宋体" w:cs="Times New Roman"/>
          <w:szCs w:val="21"/>
        </w:rPr>
        <w:t>生</w:t>
      </w:r>
      <w:r w:rsidRPr="00534F9C">
        <w:rPr>
          <w:rFonts w:ascii="宋体" w:eastAsia="宋体" w:hAnsi="宋体" w:cs="Times New Roman"/>
          <w:szCs w:val="21"/>
        </w:rPr>
        <w:tab/>
      </w:r>
      <w:r w:rsidRPr="00534F9C">
        <w:rPr>
          <w:rFonts w:ascii="宋体" w:eastAsia="宋体" w:hAnsi="宋体" w:cs="Times New Roman"/>
          <w:szCs w:val="21"/>
          <w:em w:val="underDot"/>
        </w:rPr>
        <w:t>苟</w:t>
      </w:r>
      <w:r w:rsidRPr="00534F9C">
        <w:rPr>
          <w:rFonts w:ascii="宋体" w:eastAsia="宋体" w:hAnsi="宋体" w:cs="Times New Roman"/>
          <w:szCs w:val="21"/>
        </w:rPr>
        <w:t>安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  <w:em w:val="underDot"/>
        </w:rPr>
        <w:t>拘泥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载</w:t>
      </w:r>
      <w:r w:rsidRPr="00534F9C">
        <w:rPr>
          <w:rFonts w:ascii="宋体" w:eastAsia="宋体" w:hAnsi="宋体" w:cs="宋体-方正超大字符集"/>
          <w:szCs w:val="21"/>
        </w:rPr>
        <w:fldChar w:fldCharType="begin"/>
      </w:r>
      <w:r w:rsidRPr="00534F9C">
        <w:rPr>
          <w:rFonts w:ascii="宋体" w:eastAsia="宋体" w:hAnsi="宋体" w:cs="宋体-方正超大字符集" w:hint="eastAsia"/>
          <w:szCs w:val="21"/>
        </w:rPr>
        <w:instrText>eq \</w:instrText>
      </w:r>
      <w:r w:rsidRPr="00534F9C">
        <w:rPr>
          <w:rFonts w:ascii="宋体" w:eastAsia="宋体" w:hAnsi="宋体" w:cs="Times New Roman"/>
          <w:szCs w:val="21"/>
        </w:rPr>
        <w:instrText>b\lc\{\rc\ (\a\vs4\al\co1(</w:instrText>
      </w:r>
      <w:r w:rsidRPr="00534F9C">
        <w:rPr>
          <w:rFonts w:ascii="宋体" w:eastAsia="宋体" w:hAnsi="宋体" w:cs="Times New Roman"/>
          <w:szCs w:val="21"/>
        </w:rPr>
        <w:sym w:font="宋体" w:char="F028"/>
      </w:r>
      <w:r w:rsidR="00601B3E" w:rsidRPr="00534F9C">
        <w:rPr>
          <w:rFonts w:ascii="宋体" w:eastAsia="宋体" w:hAnsi="宋体" w:cs="Times New Roman"/>
          <w:szCs w:val="21"/>
          <w:u w:val="single"/>
        </w:rPr>
        <w:instrText xml:space="preserve">    </w:instrText>
      </w:r>
      <w:r w:rsidRPr="00534F9C">
        <w:rPr>
          <w:rFonts w:ascii="宋体" w:eastAsia="宋体" w:hAnsi="宋体" w:cs="Times New Roman"/>
          <w:szCs w:val="21"/>
        </w:rPr>
        <w:sym w:font="宋体" w:char="F029"/>
      </w:r>
      <w:r w:rsidRPr="00534F9C">
        <w:rPr>
          <w:rFonts w:ascii="宋体" w:eastAsia="宋体" w:hAnsi="宋体" w:cs="Times New Roman"/>
          <w:szCs w:val="21"/>
        </w:rPr>
        <w:instrText>千载难逢</w:instrText>
      </w:r>
      <w:r w:rsidRPr="00534F9C">
        <w:rPr>
          <w:rFonts w:ascii="宋体" w:eastAsia="宋体" w:hAnsi="宋体" w:cs="Times New Roman"/>
          <w:szCs w:val="21"/>
        </w:rPr>
        <w:instrText>,</w:instrText>
      </w:r>
      <w:r w:rsidRPr="00534F9C">
        <w:rPr>
          <w:rFonts w:ascii="宋体" w:eastAsia="宋体" w:hAnsi="宋体" w:cs="Times New Roman"/>
          <w:szCs w:val="21"/>
        </w:rPr>
        <w:sym w:font="宋体" w:char="F028"/>
      </w:r>
      <w:r w:rsidR="00601B3E" w:rsidRPr="00534F9C">
        <w:rPr>
          <w:rFonts w:ascii="宋体" w:eastAsia="宋体" w:hAnsi="宋体" w:cs="Times New Roman"/>
          <w:szCs w:val="21"/>
          <w:u w:val="single"/>
        </w:rPr>
        <w:instrText xml:space="preserve">    </w:instrText>
      </w:r>
      <w:r w:rsidRPr="00534F9C">
        <w:rPr>
          <w:rFonts w:ascii="宋体" w:eastAsia="宋体" w:hAnsi="宋体" w:cs="Times New Roman"/>
          <w:szCs w:val="21"/>
        </w:rPr>
        <w:sym w:font="宋体" w:char="F029"/>
      </w:r>
      <w:r w:rsidRPr="00534F9C">
        <w:rPr>
          <w:rFonts w:ascii="宋体" w:eastAsia="宋体" w:hAnsi="宋体" w:cs="Times New Roman"/>
          <w:szCs w:val="21"/>
        </w:rPr>
        <w:instrText>怨声载道</w:instrText>
      </w:r>
      <w:r w:rsidRPr="00534F9C">
        <w:rPr>
          <w:rFonts w:ascii="宋体" w:eastAsia="宋体" w:hAnsi="宋体" w:cs="Times New Roman"/>
          <w:szCs w:val="21"/>
        </w:rPr>
        <w:instrText>))</w:instrText>
      </w:r>
      <w:r w:rsidRPr="00534F9C">
        <w:rPr>
          <w:rFonts w:ascii="宋体" w:eastAsia="宋体" w:hAnsi="宋体" w:cs="宋体-方正超大字符集"/>
          <w:szCs w:val="21"/>
        </w:rPr>
        <w:fldChar w:fldCharType="end"/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(2)</w:t>
      </w:r>
      <w:r w:rsidRPr="00534F9C">
        <w:rPr>
          <w:rFonts w:ascii="宋体" w:eastAsia="宋体" w:hAnsi="宋体" w:cs="Times New Roman"/>
          <w:szCs w:val="21"/>
        </w:rPr>
        <w:t>词语释义</w:t>
      </w:r>
    </w:p>
    <w:p w:rsidR="00601B3E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桥堍：</w:t>
      </w:r>
    </w:p>
    <w:p w:rsidR="00601B3E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契合：</w:t>
      </w:r>
    </w:p>
    <w:p w:rsidR="00601B3E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刻板：</w:t>
      </w:r>
    </w:p>
    <w:p w:rsidR="00601B3E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lastRenderedPageBreak/>
        <w:t>苟安：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(3)</w:t>
      </w:r>
      <w:r w:rsidRPr="00534F9C">
        <w:rPr>
          <w:rFonts w:ascii="宋体" w:eastAsia="宋体" w:hAnsi="宋体" w:cs="Times New Roman"/>
          <w:szCs w:val="21"/>
        </w:rPr>
        <w:t>词语辨析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“</w:t>
      </w:r>
      <w:r w:rsidRPr="00534F9C">
        <w:rPr>
          <w:rFonts w:ascii="宋体" w:eastAsia="宋体" w:hAnsi="宋体" w:cs="Times New Roman"/>
          <w:szCs w:val="21"/>
        </w:rPr>
        <w:t>拘泥</w:t>
      </w:r>
      <w:r w:rsidRPr="00534F9C">
        <w:rPr>
          <w:rFonts w:ascii="宋体" w:eastAsia="宋体" w:hAnsi="宋体" w:cs="Times New Roman"/>
          <w:szCs w:val="21"/>
        </w:rPr>
        <w:t>”</w:t>
      </w:r>
      <w:r w:rsidRPr="00534F9C">
        <w:rPr>
          <w:rFonts w:ascii="宋体" w:eastAsia="宋体" w:hAnsi="宋体" w:cs="Times New Roman"/>
          <w:szCs w:val="21"/>
        </w:rPr>
        <w:t>和</w:t>
      </w:r>
      <w:r w:rsidRPr="00534F9C">
        <w:rPr>
          <w:rFonts w:ascii="宋体" w:eastAsia="宋体" w:hAnsi="宋体" w:cs="Times New Roman"/>
          <w:szCs w:val="21"/>
        </w:rPr>
        <w:t>“</w:t>
      </w:r>
      <w:r w:rsidRPr="00534F9C">
        <w:rPr>
          <w:rFonts w:ascii="宋体" w:eastAsia="宋体" w:hAnsi="宋体" w:cs="Times New Roman"/>
          <w:szCs w:val="21"/>
        </w:rPr>
        <w:t>顽固</w:t>
      </w:r>
      <w:r w:rsidRPr="00534F9C">
        <w:rPr>
          <w:rFonts w:ascii="宋体" w:eastAsia="宋体" w:hAnsi="宋体" w:cs="Times New Roman"/>
          <w:szCs w:val="21"/>
        </w:rPr>
        <w:t>”</w:t>
      </w:r>
      <w:r w:rsidRPr="00534F9C">
        <w:rPr>
          <w:rFonts w:ascii="宋体" w:eastAsia="宋体" w:hAnsi="宋体" w:cs="Times New Roman"/>
          <w:szCs w:val="21"/>
        </w:rPr>
        <w:t>两个词都有</w:t>
      </w:r>
      <w:r w:rsidRPr="00534F9C">
        <w:rPr>
          <w:rFonts w:ascii="宋体" w:eastAsia="宋体" w:hAnsi="宋体" w:cs="Times New Roman"/>
          <w:szCs w:val="21"/>
        </w:rPr>
        <w:t>“</w:t>
      </w:r>
      <w:r w:rsidR="00601B3E" w:rsidRPr="00534F9C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="00601B3E" w:rsidRPr="00534F9C">
        <w:rPr>
          <w:rFonts w:ascii="宋体" w:eastAsia="宋体" w:hAnsi="宋体" w:cs="Times New Roman"/>
          <w:szCs w:val="21"/>
          <w:u w:val="single"/>
        </w:rPr>
        <w:t xml:space="preserve">       </w:t>
      </w:r>
      <w:r w:rsidRPr="00534F9C">
        <w:rPr>
          <w:rFonts w:ascii="宋体" w:eastAsia="宋体" w:hAnsi="宋体" w:cs="Times New Roman"/>
          <w:szCs w:val="21"/>
        </w:rPr>
        <w:t>”</w:t>
      </w:r>
      <w:r w:rsidRPr="00534F9C">
        <w:rPr>
          <w:rFonts w:ascii="宋体" w:eastAsia="宋体" w:hAnsi="宋体" w:cs="Times New Roman"/>
          <w:szCs w:val="21"/>
        </w:rPr>
        <w:t>的意思。</w:t>
      </w:r>
      <w:r w:rsidRPr="00534F9C">
        <w:rPr>
          <w:rFonts w:ascii="宋体" w:eastAsia="宋体" w:hAnsi="宋体" w:cs="Times New Roman"/>
          <w:szCs w:val="21"/>
        </w:rPr>
        <w:t>“</w:t>
      </w:r>
      <w:r w:rsidRPr="00534F9C">
        <w:rPr>
          <w:rFonts w:ascii="宋体" w:eastAsia="宋体" w:hAnsi="宋体" w:cs="Times New Roman"/>
          <w:szCs w:val="21"/>
        </w:rPr>
        <w:t>拘泥</w:t>
      </w:r>
      <w:r w:rsidRPr="00534F9C">
        <w:rPr>
          <w:rFonts w:ascii="宋体" w:eastAsia="宋体" w:hAnsi="宋体" w:cs="Times New Roman"/>
          <w:szCs w:val="21"/>
        </w:rPr>
        <w:t>”</w:t>
      </w:r>
      <w:r w:rsidRPr="00534F9C">
        <w:rPr>
          <w:rFonts w:ascii="宋体" w:eastAsia="宋体" w:hAnsi="宋体" w:cs="Times New Roman"/>
          <w:szCs w:val="21"/>
        </w:rPr>
        <w:t>指固执，不知变通。</w:t>
      </w:r>
      <w:r w:rsidRPr="00534F9C">
        <w:rPr>
          <w:rFonts w:ascii="宋体" w:eastAsia="宋体" w:hAnsi="宋体" w:cs="Times New Roman"/>
          <w:szCs w:val="21"/>
        </w:rPr>
        <w:t>“</w:t>
      </w:r>
      <w:r w:rsidRPr="00534F9C">
        <w:rPr>
          <w:rFonts w:ascii="宋体" w:eastAsia="宋体" w:hAnsi="宋体" w:cs="Times New Roman"/>
          <w:szCs w:val="21"/>
        </w:rPr>
        <w:t>顽固</w:t>
      </w:r>
      <w:r w:rsidRPr="00534F9C">
        <w:rPr>
          <w:rFonts w:ascii="宋体" w:eastAsia="宋体" w:hAnsi="宋体" w:cs="Times New Roman"/>
          <w:szCs w:val="21"/>
        </w:rPr>
        <w:t>”</w:t>
      </w:r>
      <w:r w:rsidRPr="00534F9C">
        <w:rPr>
          <w:rFonts w:ascii="宋体" w:eastAsia="宋体" w:hAnsi="宋体" w:cs="Times New Roman"/>
          <w:szCs w:val="21"/>
        </w:rPr>
        <w:t>指思想愚昧保守，不接受新事物或立场反动，不愿意改变，含贬义。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b/>
          <w:szCs w:val="21"/>
        </w:rPr>
        <w:t>四</w:t>
      </w:r>
      <w:r w:rsidRPr="00534F9C">
        <w:rPr>
          <w:rFonts w:ascii="宋体" w:eastAsia="宋体" w:hAnsi="宋体" w:cs="Times New Roman"/>
          <w:b/>
          <w:szCs w:val="21"/>
        </w:rPr>
        <w:t>、整体感知</w:t>
      </w:r>
    </w:p>
    <w:p w:rsidR="00004235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 w:rsidRPr="00534F9C">
        <w:rPr>
          <w:rFonts w:ascii="宋体" w:eastAsia="宋体" w:hAnsi="宋体" w:cs="Times New Roman" w:hint="eastAsia"/>
          <w:b/>
          <w:szCs w:val="21"/>
        </w:rPr>
        <w:t>正确、流利、有感情地朗读一遍课文，思考下列问题。</w:t>
      </w:r>
    </w:p>
    <w:p w:rsidR="00D90267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1</w:t>
      </w:r>
      <w:r w:rsidRPr="00534F9C">
        <w:rPr>
          <w:rFonts w:ascii="宋体" w:eastAsia="宋体" w:hAnsi="宋体" w:cs="Times New Roman"/>
          <w:szCs w:val="21"/>
        </w:rPr>
        <w:t>．熟读课文，划分层次，概括大意。</w:t>
      </w:r>
    </w:p>
    <w:p w:rsidR="00D90267" w:rsidRPr="00534F9C" w:rsidRDefault="00D90267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D90267" w:rsidRPr="00534F9C" w:rsidRDefault="00D90267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D90267" w:rsidRPr="00534F9C" w:rsidRDefault="00D90267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D90267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/>
          <w:szCs w:val="21"/>
        </w:rPr>
        <w:t>2</w:t>
      </w:r>
      <w:r w:rsidRPr="00534F9C">
        <w:rPr>
          <w:rFonts w:ascii="宋体" w:eastAsia="宋体" w:hAnsi="宋体" w:cs="Times New Roman"/>
          <w:szCs w:val="21"/>
        </w:rPr>
        <w:t>．根据课文得知作者要论述的是如何鉴赏文艺作品，为什么却在开篇大论作者、读者以及文字之间的联系？</w:t>
      </w:r>
    </w:p>
    <w:bookmarkEnd w:id="1"/>
    <w:p w:rsidR="005A43F5" w:rsidRPr="00534F9C" w:rsidRDefault="005A43F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D90267" w:rsidRPr="00534F9C" w:rsidRDefault="00D90267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</w:p>
    <w:p w:rsidR="00D90267" w:rsidRPr="00534F9C" w:rsidRDefault="00D90267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</w:p>
    <w:p w:rsidR="00D90267" w:rsidRPr="00534F9C" w:rsidRDefault="00D90267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b/>
          <w:szCs w:val="21"/>
        </w:rPr>
        <w:t>五</w:t>
      </w:r>
      <w:r w:rsidR="000D49B3" w:rsidRPr="00534F9C">
        <w:rPr>
          <w:rFonts w:ascii="宋体" w:eastAsia="宋体" w:hAnsi="宋体" w:cs="Times New Roman" w:hint="eastAsia"/>
          <w:b/>
          <w:szCs w:val="21"/>
        </w:rPr>
        <w:t>、质疑问难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34F9C">
        <w:rPr>
          <w:rFonts w:ascii="宋体" w:eastAsia="宋体" w:hAnsi="宋体" w:cs="Times New Roman" w:hint="eastAsia"/>
          <w:szCs w:val="21"/>
        </w:rPr>
        <w:t>读完课文，回想一下，你有哪些地方没有读懂？</w:t>
      </w:r>
      <w:r w:rsidR="000D49B3" w:rsidRPr="00534F9C">
        <w:rPr>
          <w:rFonts w:ascii="宋体" w:eastAsia="宋体" w:hAnsi="宋体" w:cs="Times New Roman" w:hint="eastAsia"/>
          <w:szCs w:val="21"/>
        </w:rPr>
        <w:t>请你针对本文的具体内容，提出自己的</w:t>
      </w:r>
      <w:r w:rsidRPr="00534F9C">
        <w:rPr>
          <w:rFonts w:ascii="宋体" w:eastAsia="宋体" w:hAnsi="宋体" w:cs="Times New Roman" w:hint="eastAsia"/>
          <w:szCs w:val="21"/>
        </w:rPr>
        <w:t>疑难，用红笔标注在课本上。</w:t>
      </w:r>
    </w:p>
    <w:p w:rsidR="00AA35EF" w:rsidRPr="00534F9C" w:rsidRDefault="00AA35EF" w:rsidP="00534F9C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:rsidR="00AA35EF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 w:hint="eastAsia"/>
          <w:color w:val="FF0000"/>
          <w:szCs w:val="21"/>
        </w:rPr>
        <w:t>点拨要点</w:t>
      </w:r>
    </w:p>
    <w:p w:rsidR="00AA35EF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 w:hint="eastAsia"/>
          <w:color w:val="FF0000"/>
          <w:szCs w:val="21"/>
        </w:rPr>
        <w:t>四、自主预习</w:t>
      </w:r>
    </w:p>
    <w:p w:rsidR="00AA35EF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 w:hint="eastAsia"/>
          <w:color w:val="FF0000"/>
          <w:szCs w:val="21"/>
        </w:rPr>
        <w:t>查阅工具书和相关资料，完成下列练习。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1</w:t>
      </w:r>
      <w:r w:rsidRPr="00534F9C">
        <w:rPr>
          <w:rFonts w:ascii="宋体" w:eastAsia="宋体" w:hAnsi="宋体" w:cs="Times New Roman"/>
          <w:color w:val="FF0000"/>
          <w:szCs w:val="21"/>
        </w:rPr>
        <w:t>．</w:t>
      </w:r>
      <w:r w:rsidR="00601B3E" w:rsidRPr="00534F9C">
        <w:rPr>
          <w:rFonts w:ascii="宋体" w:eastAsia="宋体" w:hAnsi="宋体" w:cs="Times New Roman" w:hint="eastAsia"/>
          <w:color w:val="FF0000"/>
          <w:szCs w:val="21"/>
        </w:rPr>
        <w:t xml:space="preserve"> </w:t>
      </w:r>
      <w:r w:rsidRPr="00534F9C">
        <w:rPr>
          <w:rFonts w:ascii="宋体" w:eastAsia="宋体" w:hAnsi="宋体" w:cs="Times New Roman"/>
          <w:color w:val="FF0000"/>
          <w:szCs w:val="21"/>
        </w:rPr>
        <w:t>叶绍钧</w:t>
      </w:r>
      <w:r w:rsidR="00601B3E" w:rsidRPr="00534F9C">
        <w:rPr>
          <w:rFonts w:ascii="宋体" w:eastAsia="宋体" w:hAnsi="宋体" w:cs="Times New Roman" w:hint="eastAsia"/>
          <w:color w:val="FF0000"/>
          <w:szCs w:val="21"/>
        </w:rPr>
        <w:t xml:space="preserve"> </w:t>
      </w:r>
      <w:r w:rsidR="00601B3E" w:rsidRPr="00534F9C">
        <w:rPr>
          <w:rFonts w:ascii="宋体" w:eastAsia="宋体" w:hAnsi="宋体" w:cs="Times New Roman"/>
          <w:color w:val="FF0000"/>
          <w:szCs w:val="21"/>
        </w:rPr>
        <w:t xml:space="preserve">   </w:t>
      </w:r>
      <w:r w:rsidRPr="00534F9C">
        <w:rPr>
          <w:rFonts w:ascii="宋体" w:eastAsia="宋体" w:hAnsi="宋体" w:cs="Times New Roman"/>
          <w:color w:val="FF0000"/>
          <w:szCs w:val="21"/>
        </w:rPr>
        <w:t>圣陶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2</w:t>
      </w:r>
      <w:r w:rsidRPr="00534F9C">
        <w:rPr>
          <w:rFonts w:ascii="宋体" w:eastAsia="宋体" w:hAnsi="宋体" w:cs="Times New Roman"/>
          <w:color w:val="FF0000"/>
          <w:szCs w:val="21"/>
        </w:rPr>
        <w:t>．检查字词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(1)</w:t>
      </w:r>
      <w:r w:rsidRPr="00534F9C">
        <w:rPr>
          <w:rFonts w:ascii="宋体" w:eastAsia="宋体" w:hAnsi="宋体" w:cs="Times New Roman"/>
          <w:color w:val="FF0000"/>
          <w:szCs w:val="21"/>
        </w:rPr>
        <w:t>订正字音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歌</w:t>
      </w: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谣</w:t>
      </w:r>
      <w:r w:rsidRPr="00534F9C">
        <w:rPr>
          <w:rFonts w:ascii="宋体" w:eastAsia="宋体" w:hAnsi="宋体" w:cs="Times New Roman"/>
          <w:color w:val="FF0000"/>
          <w:szCs w:val="21"/>
        </w:rPr>
        <w:t>(yáo)</w:t>
      </w:r>
      <w:r w:rsidRPr="00534F9C">
        <w:rPr>
          <w:rFonts w:ascii="宋体" w:eastAsia="宋体" w:hAnsi="宋体" w:cs="Times New Roman"/>
          <w:color w:val="FF0000"/>
          <w:szCs w:val="21"/>
        </w:rPr>
        <w:t xml:space="preserve">　　　　　</w:t>
      </w:r>
      <w:r w:rsidRPr="00534F9C">
        <w:rPr>
          <w:rFonts w:ascii="宋体" w:eastAsia="宋体" w:hAnsi="宋体" w:cs="Times New Roman" w:hint="eastAsia"/>
          <w:color w:val="FF0000"/>
          <w:szCs w:val="21"/>
        </w:rPr>
        <w:tab/>
      </w:r>
      <w:r w:rsidRPr="00534F9C">
        <w:rPr>
          <w:rFonts w:ascii="宋体" w:eastAsia="宋体" w:hAnsi="宋体" w:cs="Times New Roman"/>
          <w:color w:val="FF0000"/>
          <w:szCs w:val="21"/>
        </w:rPr>
        <w:t>桥</w:t>
      </w: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堍</w:t>
      </w:r>
      <w:r w:rsidRPr="00534F9C">
        <w:rPr>
          <w:rFonts w:ascii="宋体" w:eastAsia="宋体" w:hAnsi="宋体" w:cs="Times New Roman"/>
          <w:color w:val="FF0000"/>
          <w:szCs w:val="21"/>
        </w:rPr>
        <w:t>(tù)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契</w:t>
      </w:r>
      <w:r w:rsidRPr="00534F9C">
        <w:rPr>
          <w:rFonts w:ascii="宋体" w:eastAsia="宋体" w:hAnsi="宋体" w:cs="Times New Roman"/>
          <w:color w:val="FF0000"/>
          <w:szCs w:val="21"/>
        </w:rPr>
        <w:t>合</w:t>
      </w:r>
      <w:r w:rsidRPr="00534F9C">
        <w:rPr>
          <w:rFonts w:ascii="宋体" w:eastAsia="宋体" w:hAnsi="宋体" w:cs="Times New Roman"/>
          <w:color w:val="FF0000"/>
          <w:szCs w:val="21"/>
        </w:rPr>
        <w:t>(qì)</w:t>
      </w:r>
      <w:r w:rsidRPr="00534F9C">
        <w:rPr>
          <w:rFonts w:ascii="宋体" w:eastAsia="宋体" w:hAnsi="宋体" w:cs="Times New Roman"/>
          <w:color w:val="FF0000"/>
          <w:szCs w:val="21"/>
        </w:rPr>
        <w:tab/>
      </w:r>
      <w:r w:rsidRPr="00534F9C">
        <w:rPr>
          <w:rFonts w:ascii="宋体" w:eastAsia="宋体" w:hAnsi="宋体" w:cs="Times New Roman"/>
          <w:color w:val="FF0000"/>
          <w:szCs w:val="21"/>
        </w:rPr>
        <w:t>驱</w:t>
      </w: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遣</w:t>
      </w:r>
      <w:r w:rsidRPr="00534F9C">
        <w:rPr>
          <w:rFonts w:ascii="宋体" w:eastAsia="宋体" w:hAnsi="宋体" w:cs="Times New Roman"/>
          <w:color w:val="FF0000"/>
          <w:szCs w:val="21"/>
        </w:rPr>
        <w:t>(qiǎn)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怅</w:t>
      </w:r>
      <w:r w:rsidRPr="00534F9C">
        <w:rPr>
          <w:rFonts w:ascii="宋体" w:eastAsia="宋体" w:hAnsi="宋体" w:cs="Times New Roman"/>
          <w:color w:val="FF0000"/>
          <w:szCs w:val="21"/>
        </w:rPr>
        <w:t>然</w:t>
      </w:r>
      <w:r w:rsidRPr="00534F9C">
        <w:rPr>
          <w:rFonts w:ascii="宋体" w:eastAsia="宋体" w:hAnsi="宋体" w:cs="Times New Roman"/>
          <w:color w:val="FF0000"/>
          <w:szCs w:val="21"/>
        </w:rPr>
        <w:t>(chàng)</w:t>
      </w:r>
      <w:r w:rsidRPr="00534F9C">
        <w:rPr>
          <w:rFonts w:ascii="宋体" w:eastAsia="宋体" w:hAnsi="宋体" w:cs="Times New Roman"/>
          <w:color w:val="FF0000"/>
          <w:szCs w:val="21"/>
        </w:rPr>
        <w:tab/>
      </w:r>
      <w:r w:rsidRPr="00534F9C">
        <w:rPr>
          <w:rFonts w:ascii="宋体" w:eastAsia="宋体" w:hAnsi="宋体" w:cs="Times New Roman"/>
          <w:color w:val="FF0000"/>
          <w:szCs w:val="21"/>
        </w:rPr>
        <w:t>海</w:t>
      </w: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啸</w:t>
      </w:r>
      <w:r w:rsidRPr="00534F9C">
        <w:rPr>
          <w:rFonts w:ascii="宋体" w:eastAsia="宋体" w:hAnsi="宋体" w:cs="Times New Roman"/>
          <w:color w:val="FF0000"/>
          <w:szCs w:val="21"/>
        </w:rPr>
        <w:t>(xiào)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萌</w:t>
      </w:r>
      <w:r w:rsidRPr="00534F9C">
        <w:rPr>
          <w:rFonts w:ascii="宋体" w:eastAsia="宋体" w:hAnsi="宋体" w:cs="Times New Roman"/>
          <w:color w:val="FF0000"/>
          <w:szCs w:val="21"/>
        </w:rPr>
        <w:t>生</w:t>
      </w:r>
      <w:r w:rsidRPr="00534F9C">
        <w:rPr>
          <w:rFonts w:ascii="宋体" w:eastAsia="宋体" w:hAnsi="宋体" w:cs="Times New Roman"/>
          <w:color w:val="FF0000"/>
          <w:szCs w:val="21"/>
        </w:rPr>
        <w:t>(méng)</w:t>
      </w:r>
      <w:r w:rsidRPr="00534F9C">
        <w:rPr>
          <w:rFonts w:ascii="宋体" w:eastAsia="宋体" w:hAnsi="宋体" w:cs="Times New Roman"/>
          <w:color w:val="FF0000"/>
          <w:szCs w:val="21"/>
        </w:rPr>
        <w:tab/>
      </w: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苟</w:t>
      </w:r>
      <w:r w:rsidRPr="00534F9C">
        <w:rPr>
          <w:rFonts w:ascii="宋体" w:eastAsia="宋体" w:hAnsi="宋体" w:cs="Times New Roman"/>
          <w:color w:val="FF0000"/>
          <w:szCs w:val="21"/>
        </w:rPr>
        <w:t>安</w:t>
      </w:r>
      <w:r w:rsidRPr="00534F9C">
        <w:rPr>
          <w:rFonts w:ascii="宋体" w:eastAsia="宋体" w:hAnsi="宋体" w:cs="Times New Roman"/>
          <w:color w:val="FF0000"/>
          <w:szCs w:val="21"/>
        </w:rPr>
        <w:t>(gǒu)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  <w:em w:val="underDot"/>
        </w:rPr>
        <w:t>拘泥</w:t>
      </w:r>
      <w:r w:rsidRPr="00534F9C">
        <w:rPr>
          <w:rFonts w:ascii="宋体" w:eastAsia="宋体" w:hAnsi="宋体" w:cs="Times New Roman"/>
          <w:color w:val="FF0000"/>
          <w:szCs w:val="21"/>
        </w:rPr>
        <w:t>(jū nì)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载</w:t>
      </w:r>
      <w:r w:rsidRPr="00534F9C">
        <w:rPr>
          <w:rFonts w:ascii="宋体" w:eastAsia="宋体" w:hAnsi="宋体" w:cs="宋体-方正超大字符集"/>
          <w:color w:val="FF0000"/>
          <w:szCs w:val="21"/>
        </w:rPr>
        <w:fldChar w:fldCharType="begin"/>
      </w:r>
      <w:r w:rsidRPr="00534F9C">
        <w:rPr>
          <w:rFonts w:ascii="宋体" w:eastAsia="宋体" w:hAnsi="宋体" w:cs="宋体-方正超大字符集" w:hint="eastAsia"/>
          <w:color w:val="FF0000"/>
          <w:szCs w:val="21"/>
        </w:rPr>
        <w:instrText>eq \</w:instrText>
      </w:r>
      <w:r w:rsidRPr="00534F9C">
        <w:rPr>
          <w:rFonts w:ascii="宋体" w:eastAsia="宋体" w:hAnsi="宋体" w:cs="Times New Roman"/>
          <w:color w:val="FF0000"/>
          <w:szCs w:val="21"/>
        </w:rPr>
        <w:instrText>b\lc\{\rc\ (\a\vs4\al\co1(</w:instrText>
      </w:r>
      <w:r w:rsidRPr="00534F9C">
        <w:rPr>
          <w:rFonts w:ascii="宋体" w:eastAsia="宋体" w:hAnsi="宋体" w:cs="Times New Roman"/>
          <w:color w:val="FF0000"/>
          <w:szCs w:val="21"/>
        </w:rPr>
        <w:sym w:font="宋体" w:char="F028"/>
      </w:r>
      <w:r w:rsidRPr="00534F9C">
        <w:rPr>
          <w:rFonts w:ascii="宋体" w:eastAsia="宋体" w:hAnsi="宋体" w:cs="Times New Roman"/>
          <w:color w:val="FF0000"/>
          <w:szCs w:val="21"/>
        </w:rPr>
        <w:instrText>zǎi</w:instrText>
      </w:r>
      <w:r w:rsidRPr="00534F9C">
        <w:rPr>
          <w:rFonts w:ascii="宋体" w:eastAsia="宋体" w:hAnsi="宋体" w:cs="Times New Roman"/>
          <w:color w:val="FF0000"/>
          <w:szCs w:val="21"/>
        </w:rPr>
        <w:sym w:font="宋体" w:char="F029"/>
      </w:r>
      <w:r w:rsidRPr="00534F9C">
        <w:rPr>
          <w:rFonts w:ascii="宋体" w:eastAsia="宋体" w:hAnsi="宋体" w:cs="Times New Roman"/>
          <w:color w:val="FF0000"/>
          <w:szCs w:val="21"/>
        </w:rPr>
        <w:instrText>千载难逢</w:instrText>
      </w:r>
      <w:r w:rsidRPr="00534F9C">
        <w:rPr>
          <w:rFonts w:ascii="宋体" w:eastAsia="宋体" w:hAnsi="宋体" w:cs="Times New Roman"/>
          <w:color w:val="FF0000"/>
          <w:szCs w:val="21"/>
        </w:rPr>
        <w:instrText>,</w:instrText>
      </w:r>
      <w:r w:rsidRPr="00534F9C">
        <w:rPr>
          <w:rFonts w:ascii="宋体" w:eastAsia="宋体" w:hAnsi="宋体" w:cs="Times New Roman"/>
          <w:color w:val="FF0000"/>
          <w:szCs w:val="21"/>
        </w:rPr>
        <w:sym w:font="宋体" w:char="F028"/>
      </w:r>
      <w:r w:rsidRPr="00534F9C">
        <w:rPr>
          <w:rFonts w:ascii="宋体" w:eastAsia="宋体" w:hAnsi="宋体" w:cs="Times New Roman"/>
          <w:color w:val="FF0000"/>
          <w:szCs w:val="21"/>
        </w:rPr>
        <w:instrText>zài</w:instrText>
      </w:r>
      <w:r w:rsidRPr="00534F9C">
        <w:rPr>
          <w:rFonts w:ascii="宋体" w:eastAsia="宋体" w:hAnsi="宋体" w:cs="Times New Roman"/>
          <w:color w:val="FF0000"/>
          <w:szCs w:val="21"/>
        </w:rPr>
        <w:sym w:font="宋体" w:char="F029"/>
      </w:r>
      <w:r w:rsidRPr="00534F9C">
        <w:rPr>
          <w:rFonts w:ascii="宋体" w:eastAsia="宋体" w:hAnsi="宋体" w:cs="Times New Roman"/>
          <w:color w:val="FF0000"/>
          <w:szCs w:val="21"/>
        </w:rPr>
        <w:instrText>怨声载道</w:instrText>
      </w:r>
      <w:r w:rsidRPr="00534F9C">
        <w:rPr>
          <w:rFonts w:ascii="宋体" w:eastAsia="宋体" w:hAnsi="宋体" w:cs="Times New Roman"/>
          <w:color w:val="FF0000"/>
          <w:szCs w:val="21"/>
        </w:rPr>
        <w:instrText>))</w:instrText>
      </w:r>
      <w:r w:rsidRPr="00534F9C">
        <w:rPr>
          <w:rFonts w:ascii="宋体" w:eastAsia="宋体" w:hAnsi="宋体" w:cs="宋体-方正超大字符集"/>
          <w:color w:val="FF0000"/>
          <w:szCs w:val="21"/>
        </w:rPr>
        <w:fldChar w:fldCharType="end"/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(2)</w:t>
      </w:r>
      <w:r w:rsidRPr="00534F9C">
        <w:rPr>
          <w:rFonts w:ascii="宋体" w:eastAsia="宋体" w:hAnsi="宋体" w:cs="Times New Roman"/>
          <w:color w:val="FF0000"/>
          <w:szCs w:val="21"/>
        </w:rPr>
        <w:t>词语释义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lastRenderedPageBreak/>
        <w:t>桥堍：桥两头靠近平地的地方。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契合：符合。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刻板：呆板没有变化。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苟安：只顾眼前，暂且偷安。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(3)</w:t>
      </w:r>
      <w:r w:rsidRPr="00534F9C">
        <w:rPr>
          <w:rFonts w:ascii="宋体" w:eastAsia="宋体" w:hAnsi="宋体" w:cs="Times New Roman"/>
          <w:color w:val="FF0000"/>
          <w:szCs w:val="21"/>
        </w:rPr>
        <w:t>词语辨析</w:t>
      </w:r>
    </w:p>
    <w:p w:rsidR="00D90267" w:rsidRPr="00534F9C" w:rsidRDefault="000501D5" w:rsidP="00534F9C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“</w:t>
      </w:r>
      <w:r w:rsidRPr="00534F9C">
        <w:rPr>
          <w:rFonts w:ascii="宋体" w:eastAsia="宋体" w:hAnsi="宋体" w:cs="Times New Roman"/>
          <w:color w:val="FF0000"/>
          <w:szCs w:val="21"/>
        </w:rPr>
        <w:t>拘泥</w:t>
      </w:r>
      <w:r w:rsidRPr="00534F9C">
        <w:rPr>
          <w:rFonts w:ascii="宋体" w:eastAsia="宋体" w:hAnsi="宋体" w:cs="Times New Roman"/>
          <w:color w:val="FF0000"/>
          <w:szCs w:val="21"/>
        </w:rPr>
        <w:t>”</w:t>
      </w:r>
      <w:r w:rsidRPr="00534F9C">
        <w:rPr>
          <w:rFonts w:ascii="宋体" w:eastAsia="宋体" w:hAnsi="宋体" w:cs="Times New Roman"/>
          <w:color w:val="FF0000"/>
          <w:szCs w:val="21"/>
        </w:rPr>
        <w:t>和</w:t>
      </w:r>
      <w:r w:rsidRPr="00534F9C">
        <w:rPr>
          <w:rFonts w:ascii="宋体" w:eastAsia="宋体" w:hAnsi="宋体" w:cs="Times New Roman"/>
          <w:color w:val="FF0000"/>
          <w:szCs w:val="21"/>
        </w:rPr>
        <w:t>“</w:t>
      </w:r>
      <w:r w:rsidRPr="00534F9C">
        <w:rPr>
          <w:rFonts w:ascii="宋体" w:eastAsia="宋体" w:hAnsi="宋体" w:cs="Times New Roman"/>
          <w:color w:val="FF0000"/>
          <w:szCs w:val="21"/>
        </w:rPr>
        <w:t>顽固</w:t>
      </w:r>
      <w:r w:rsidRPr="00534F9C">
        <w:rPr>
          <w:rFonts w:ascii="宋体" w:eastAsia="宋体" w:hAnsi="宋体" w:cs="Times New Roman"/>
          <w:color w:val="FF0000"/>
          <w:szCs w:val="21"/>
        </w:rPr>
        <w:t>”</w:t>
      </w:r>
      <w:r w:rsidRPr="00534F9C">
        <w:rPr>
          <w:rFonts w:ascii="宋体" w:eastAsia="宋体" w:hAnsi="宋体" w:cs="Times New Roman"/>
          <w:color w:val="FF0000"/>
          <w:szCs w:val="21"/>
        </w:rPr>
        <w:t>两个词都有</w:t>
      </w:r>
      <w:r w:rsidRPr="00534F9C">
        <w:rPr>
          <w:rFonts w:ascii="宋体" w:eastAsia="宋体" w:hAnsi="宋体" w:cs="Times New Roman"/>
          <w:color w:val="FF0000"/>
          <w:szCs w:val="21"/>
        </w:rPr>
        <w:t>“</w:t>
      </w:r>
      <w:r w:rsidRPr="00534F9C">
        <w:rPr>
          <w:rFonts w:ascii="宋体" w:eastAsia="宋体" w:hAnsi="宋体" w:cs="Times New Roman"/>
          <w:color w:val="FF0000"/>
          <w:szCs w:val="21"/>
        </w:rPr>
        <w:t>不知变通</w:t>
      </w:r>
      <w:r w:rsidRPr="00534F9C">
        <w:rPr>
          <w:rFonts w:ascii="宋体" w:eastAsia="宋体" w:hAnsi="宋体" w:cs="Times New Roman"/>
          <w:color w:val="FF0000"/>
          <w:szCs w:val="21"/>
        </w:rPr>
        <w:t>”</w:t>
      </w:r>
      <w:r w:rsidRPr="00534F9C">
        <w:rPr>
          <w:rFonts w:ascii="宋体" w:eastAsia="宋体" w:hAnsi="宋体" w:cs="Times New Roman"/>
          <w:color w:val="FF0000"/>
          <w:szCs w:val="21"/>
        </w:rPr>
        <w:t>的意思。</w:t>
      </w:r>
      <w:r w:rsidRPr="00534F9C">
        <w:rPr>
          <w:rFonts w:ascii="宋体" w:eastAsia="宋体" w:hAnsi="宋体" w:cs="Times New Roman"/>
          <w:color w:val="FF0000"/>
          <w:szCs w:val="21"/>
        </w:rPr>
        <w:t>“</w:t>
      </w:r>
      <w:r w:rsidRPr="00534F9C">
        <w:rPr>
          <w:rFonts w:ascii="宋体" w:eastAsia="宋体" w:hAnsi="宋体" w:cs="Times New Roman"/>
          <w:color w:val="FF0000"/>
          <w:szCs w:val="21"/>
        </w:rPr>
        <w:t>拘泥</w:t>
      </w:r>
      <w:r w:rsidRPr="00534F9C">
        <w:rPr>
          <w:rFonts w:ascii="宋体" w:eastAsia="宋体" w:hAnsi="宋体" w:cs="Times New Roman"/>
          <w:color w:val="FF0000"/>
          <w:szCs w:val="21"/>
        </w:rPr>
        <w:t>”</w:t>
      </w:r>
      <w:r w:rsidRPr="00534F9C">
        <w:rPr>
          <w:rFonts w:ascii="宋体" w:eastAsia="宋体" w:hAnsi="宋体" w:cs="Times New Roman"/>
          <w:color w:val="FF0000"/>
          <w:szCs w:val="21"/>
        </w:rPr>
        <w:t>指固执，不知变通。</w:t>
      </w:r>
      <w:r w:rsidRPr="00534F9C">
        <w:rPr>
          <w:rFonts w:ascii="宋体" w:eastAsia="宋体" w:hAnsi="宋体" w:cs="Times New Roman"/>
          <w:color w:val="FF0000"/>
          <w:szCs w:val="21"/>
        </w:rPr>
        <w:t>“</w:t>
      </w:r>
      <w:r w:rsidRPr="00534F9C">
        <w:rPr>
          <w:rFonts w:ascii="宋体" w:eastAsia="宋体" w:hAnsi="宋体" w:cs="Times New Roman"/>
          <w:color w:val="FF0000"/>
          <w:szCs w:val="21"/>
        </w:rPr>
        <w:t>顽固</w:t>
      </w:r>
      <w:r w:rsidRPr="00534F9C">
        <w:rPr>
          <w:rFonts w:ascii="宋体" w:eastAsia="宋体" w:hAnsi="宋体" w:cs="Times New Roman"/>
          <w:color w:val="FF0000"/>
          <w:szCs w:val="21"/>
        </w:rPr>
        <w:t>”</w:t>
      </w:r>
      <w:r w:rsidRPr="00534F9C">
        <w:rPr>
          <w:rFonts w:ascii="宋体" w:eastAsia="宋体" w:hAnsi="宋体" w:cs="Times New Roman"/>
          <w:color w:val="FF0000"/>
          <w:szCs w:val="21"/>
        </w:rPr>
        <w:t>指思想愚昧保守，不接受新事物或立场反动，不愿意改变，含贬义。</w:t>
      </w:r>
    </w:p>
    <w:p w:rsidR="00AA35EF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 w:hint="eastAsia"/>
          <w:color w:val="FF0000"/>
          <w:szCs w:val="21"/>
        </w:rPr>
        <w:t>五、整体感知</w:t>
      </w:r>
    </w:p>
    <w:p w:rsidR="00D90267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1</w:t>
      </w:r>
      <w:r w:rsidRPr="00534F9C">
        <w:rPr>
          <w:rFonts w:ascii="宋体" w:eastAsia="宋体" w:hAnsi="宋体" w:cs="Times New Roman"/>
          <w:color w:val="FF0000"/>
          <w:szCs w:val="21"/>
        </w:rPr>
        <w:t>．</w:t>
      </w:r>
      <w:r w:rsidRPr="00534F9C">
        <w:rPr>
          <w:rFonts w:ascii="宋体" w:eastAsia="宋体" w:hAnsi="宋体" w:cs="Times New Roman" w:hint="eastAsia"/>
          <w:color w:val="FF0000"/>
          <w:szCs w:val="21"/>
        </w:rPr>
        <w:t>第一部分</w:t>
      </w:r>
      <w:r w:rsidRPr="00534F9C">
        <w:rPr>
          <w:rFonts w:ascii="宋体" w:eastAsia="宋体" w:hAnsi="宋体" w:cs="Times New Roman"/>
          <w:color w:val="FF0000"/>
          <w:szCs w:val="21"/>
        </w:rPr>
        <w:t>(1</w:t>
      </w:r>
      <w:r w:rsidRPr="00534F9C">
        <w:rPr>
          <w:rFonts w:ascii="宋体" w:eastAsia="宋体" w:hAnsi="宋体" w:cs="Times New Roman"/>
          <w:color w:val="FF0000"/>
          <w:szCs w:val="21"/>
        </w:rPr>
        <w:t>～</w:t>
      </w:r>
      <w:r w:rsidRPr="00534F9C">
        <w:rPr>
          <w:rFonts w:ascii="宋体" w:eastAsia="宋体" w:hAnsi="宋体" w:cs="Times New Roman"/>
          <w:color w:val="FF0000"/>
          <w:szCs w:val="21"/>
        </w:rPr>
        <w:t>4)</w:t>
      </w:r>
      <w:r w:rsidRPr="00534F9C">
        <w:rPr>
          <w:rFonts w:ascii="宋体" w:eastAsia="宋体" w:hAnsi="宋体" w:cs="Times New Roman"/>
          <w:color w:val="FF0000"/>
          <w:szCs w:val="21"/>
        </w:rPr>
        <w:t>：阐述文艺概念的产生和发展，引出话题。第二部分</w:t>
      </w:r>
      <w:r w:rsidRPr="00534F9C">
        <w:rPr>
          <w:rFonts w:ascii="宋体" w:eastAsia="宋体" w:hAnsi="宋体" w:cs="Times New Roman"/>
          <w:color w:val="FF0000"/>
          <w:szCs w:val="21"/>
        </w:rPr>
        <w:t>(5</w:t>
      </w:r>
      <w:r w:rsidRPr="00534F9C">
        <w:rPr>
          <w:rFonts w:ascii="宋体" w:eastAsia="宋体" w:hAnsi="宋体" w:cs="Times New Roman"/>
          <w:color w:val="FF0000"/>
          <w:szCs w:val="21"/>
        </w:rPr>
        <w:t>～</w:t>
      </w:r>
      <w:r w:rsidRPr="00534F9C">
        <w:rPr>
          <w:rFonts w:ascii="宋体" w:eastAsia="宋体" w:hAnsi="宋体" w:cs="Times New Roman"/>
          <w:color w:val="FF0000"/>
          <w:szCs w:val="21"/>
        </w:rPr>
        <w:t>13)</w:t>
      </w:r>
      <w:r w:rsidRPr="00534F9C">
        <w:rPr>
          <w:rFonts w:ascii="宋体" w:eastAsia="宋体" w:hAnsi="宋体" w:cs="Times New Roman"/>
          <w:color w:val="FF0000"/>
          <w:szCs w:val="21"/>
        </w:rPr>
        <w:t>：先从作者和读者的角度分析读者应如何才能接触到作者的思想；然后以一诗一文为例，深入浅出地阐明了欣赏文艺作品的途径和方法。第三部分</w:t>
      </w:r>
      <w:r w:rsidRPr="00534F9C">
        <w:rPr>
          <w:rFonts w:ascii="宋体" w:eastAsia="宋体" w:hAnsi="宋体" w:cs="Times New Roman"/>
          <w:color w:val="FF0000"/>
          <w:szCs w:val="21"/>
        </w:rPr>
        <w:t>(14)</w:t>
      </w:r>
      <w:r w:rsidRPr="00534F9C">
        <w:rPr>
          <w:rFonts w:ascii="宋体" w:eastAsia="宋体" w:hAnsi="宋体" w:cs="Times New Roman"/>
          <w:color w:val="FF0000"/>
          <w:szCs w:val="21"/>
        </w:rPr>
        <w:t>：得出中心论点</w:t>
      </w:r>
      <w:r w:rsidRPr="00534F9C">
        <w:rPr>
          <w:rFonts w:ascii="宋体" w:eastAsia="宋体" w:hAnsi="宋体" w:cs="Times New Roman"/>
          <w:color w:val="FF0000"/>
          <w:szCs w:val="21"/>
        </w:rPr>
        <w:t>——</w:t>
      </w:r>
      <w:r w:rsidRPr="00534F9C">
        <w:rPr>
          <w:rFonts w:ascii="宋体" w:eastAsia="宋体" w:hAnsi="宋体" w:cs="Times New Roman"/>
          <w:color w:val="FF0000"/>
          <w:szCs w:val="21"/>
        </w:rPr>
        <w:t>要鉴赏文艺作品，就必须驱遣我们的想象，通过文字去接触作者的所见所感。</w:t>
      </w:r>
    </w:p>
    <w:p w:rsidR="00F3041B" w:rsidRPr="00534F9C" w:rsidRDefault="000501D5" w:rsidP="00534F9C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534F9C">
        <w:rPr>
          <w:rFonts w:ascii="宋体" w:eastAsia="宋体" w:hAnsi="宋体" w:cs="Times New Roman"/>
          <w:color w:val="FF0000"/>
          <w:szCs w:val="21"/>
        </w:rPr>
        <w:t>2</w:t>
      </w:r>
      <w:r w:rsidRPr="00534F9C">
        <w:rPr>
          <w:rFonts w:ascii="宋体" w:eastAsia="宋体" w:hAnsi="宋体" w:cs="Times New Roman"/>
          <w:color w:val="FF0000"/>
          <w:szCs w:val="21"/>
        </w:rPr>
        <w:t>．</w:t>
      </w:r>
      <w:r w:rsidRPr="00534F9C">
        <w:rPr>
          <w:rFonts w:ascii="宋体" w:eastAsia="宋体" w:hAnsi="宋体" w:cs="Times New Roman" w:hint="eastAsia"/>
          <w:color w:val="FF0000"/>
          <w:szCs w:val="21"/>
        </w:rPr>
        <w:t>要论述如何鉴赏文艺作品，首先要认识到文艺作品的本质，即什么是文艺作品。以文字为载体，作者想要传达的所见所感，读者想要接触的作者的所见所感，就是文艺作品的本质。因此，论作者、读者以及文字之间的联系是为了明确文艺作品的本质，这是表达中心观点的前提。</w:t>
      </w:r>
    </w:p>
    <w:p w:rsidR="00C929B2" w:rsidRPr="00534F9C" w:rsidRDefault="00C929B2" w:rsidP="00534F9C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</w:p>
    <w:sectPr w:rsidR="00C929B2" w:rsidRPr="00534F9C" w:rsidSect="00534F9C">
      <w:headerReference w:type="default" r:id="rId7"/>
      <w:footerReference w:type="default" r:id="rId8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1D5" w:rsidRDefault="000501D5">
      <w:r>
        <w:separator/>
      </w:r>
    </w:p>
  </w:endnote>
  <w:endnote w:type="continuationSeparator" w:id="0">
    <w:p w:rsidR="000501D5" w:rsidRDefault="0005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宋体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BE6DCD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1D5" w:rsidRDefault="000501D5">
      <w:r>
        <w:separator/>
      </w:r>
    </w:p>
  </w:footnote>
  <w:footnote w:type="continuationSeparator" w:id="0">
    <w:p w:rsidR="000501D5" w:rsidRDefault="00050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5556C0">
    <w:pPr>
      <w:pStyle w:val="a3"/>
      <w:pBdr>
        <w:bottom w:val="none" w:sz="0" w:space="0" w:color="auto"/>
      </w:pBdr>
      <w:jc w:val="both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004235"/>
    <w:rsid w:val="000058A1"/>
    <w:rsid w:val="00034134"/>
    <w:rsid w:val="000501D5"/>
    <w:rsid w:val="00096A76"/>
    <w:rsid w:val="000D49B3"/>
    <w:rsid w:val="00100FDA"/>
    <w:rsid w:val="00122B41"/>
    <w:rsid w:val="00193592"/>
    <w:rsid w:val="00207EC5"/>
    <w:rsid w:val="00246746"/>
    <w:rsid w:val="003010E6"/>
    <w:rsid w:val="00323976"/>
    <w:rsid w:val="00361E68"/>
    <w:rsid w:val="003D7369"/>
    <w:rsid w:val="00414419"/>
    <w:rsid w:val="004331A2"/>
    <w:rsid w:val="00463A97"/>
    <w:rsid w:val="00534F9C"/>
    <w:rsid w:val="005556C0"/>
    <w:rsid w:val="005A43F5"/>
    <w:rsid w:val="005F6CAE"/>
    <w:rsid w:val="00601B3E"/>
    <w:rsid w:val="00762D0E"/>
    <w:rsid w:val="00765401"/>
    <w:rsid w:val="007F1418"/>
    <w:rsid w:val="00822D80"/>
    <w:rsid w:val="008509B3"/>
    <w:rsid w:val="009225BB"/>
    <w:rsid w:val="009561F9"/>
    <w:rsid w:val="009C7C1E"/>
    <w:rsid w:val="00A15D48"/>
    <w:rsid w:val="00A46002"/>
    <w:rsid w:val="00A62704"/>
    <w:rsid w:val="00A94B86"/>
    <w:rsid w:val="00AA35EF"/>
    <w:rsid w:val="00B27D47"/>
    <w:rsid w:val="00B72679"/>
    <w:rsid w:val="00B94B3C"/>
    <w:rsid w:val="00BE6DCD"/>
    <w:rsid w:val="00C929B2"/>
    <w:rsid w:val="00D90267"/>
    <w:rsid w:val="00DE681F"/>
    <w:rsid w:val="00F3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75823C-D2C3-4AD6-8554-D25A36FE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C929B2"/>
    <w:pPr>
      <w:spacing w:before="340" w:after="330" w:line="578" w:lineRule="auto"/>
      <w:jc w:val="center"/>
      <w:outlineLvl w:val="0"/>
    </w:pPr>
    <w:rPr>
      <w:rFonts w:eastAsia="宋体"/>
      <w:b/>
      <w:bCs/>
      <w:kern w:val="44"/>
      <w:szCs w:val="44"/>
    </w:rPr>
  </w:style>
  <w:style w:type="paragraph" w:styleId="2">
    <w:name w:val="heading 2"/>
    <w:next w:val="a"/>
    <w:link w:val="2Char"/>
    <w:uiPriority w:val="9"/>
    <w:unhideWhenUsed/>
    <w:qFormat/>
    <w:rsid w:val="00C929B2"/>
    <w:pPr>
      <w:spacing w:before="260" w:after="260" w:line="415" w:lineRule="auto"/>
      <w:jc w:val="center"/>
      <w:outlineLvl w:val="1"/>
    </w:pPr>
    <w:rPr>
      <w:rFonts w:asciiTheme="majorHAnsi" w:eastAsia="宋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929B2"/>
    <w:rPr>
      <w:rFonts w:eastAsia="宋体"/>
      <w:b/>
      <w:bCs/>
      <w:kern w:val="44"/>
      <w:szCs w:val="44"/>
    </w:rPr>
  </w:style>
  <w:style w:type="character" w:customStyle="1" w:styleId="2Char">
    <w:name w:val="标题 2 Char"/>
    <w:basedOn w:val="a0"/>
    <w:link w:val="2"/>
    <w:uiPriority w:val="9"/>
    <w:rsid w:val="00C929B2"/>
    <w:rPr>
      <w:rFonts w:asciiTheme="majorHAnsi" w:eastAsia="宋体" w:hAnsiTheme="majorHAnsi" w:cstheme="majorBidi"/>
      <w:b/>
      <w:bCs/>
      <w:szCs w:val="32"/>
    </w:rPr>
  </w:style>
  <w:style w:type="paragraph" w:styleId="a5">
    <w:name w:val="Plain Text"/>
    <w:basedOn w:val="a"/>
    <w:link w:val="Char1"/>
    <w:rsid w:val="00C929B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929B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34F9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34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cuibaojian2008@163.com</cp:lastModifiedBy>
  <cp:revision>9</cp:revision>
  <dcterms:created xsi:type="dcterms:W3CDTF">2019-10-21T09:16:00Z</dcterms:created>
  <dcterms:modified xsi:type="dcterms:W3CDTF">2020-03-16T07:47:00Z</dcterms:modified>
</cp:coreProperties>
</file>