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11188700</wp:posOffset>
            </wp:positionV>
            <wp:extent cx="419100" cy="355600"/>
            <wp:effectExtent l="0" t="0" r="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01819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/>
          <w:bCs/>
          <w:sz w:val="32"/>
          <w:szCs w:val="32"/>
        </w:rPr>
        <w:t>《记念刘和珍君》教学设计</w:t>
      </w:r>
    </w:p>
    <w:p w:rsidR="00263520" w:rsidRDefault="009A2FF6">
      <w:pPr>
        <w:spacing w:line="480" w:lineRule="auto"/>
        <w:jc w:val="left"/>
        <w:rPr>
          <w:rFonts w:ascii="新宋体" w:eastAsia="新宋体" w:hAnsi="新宋体" w:cs="新宋体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sz w:val="28"/>
          <w:szCs w:val="28"/>
          <w:shd w:val="clear" w:color="auto" w:fill="FFFFFF"/>
        </w:rPr>
        <w:t>教学目标</w:t>
      </w:r>
      <w:r>
        <w:rPr>
          <w:rFonts w:ascii="新宋体" w:eastAsia="新宋体" w:hAnsi="新宋体" w:cs="新宋体" w:hint="eastAsia"/>
          <w:sz w:val="28"/>
          <w:szCs w:val="28"/>
          <w:shd w:val="clear" w:color="auto" w:fill="FFFFFF"/>
        </w:rPr>
        <w:t xml:space="preserve"> </w:t>
      </w:r>
    </w:p>
    <w:p w:rsidR="00263520" w:rsidRDefault="009A2FF6">
      <w:pPr>
        <w:spacing w:line="48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</w:rPr>
        <w:t>语言建构与运用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szCs w:val="21"/>
        </w:rPr>
        <w:t>关键词句含义的理解；理清文章思路。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</w:rPr>
        <w:t>思维发展与提升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szCs w:val="21"/>
        </w:rPr>
        <w:t>通过阅读文本，培养学生自主探究的能力；通过合作交流，提高学生解决问题的能力；通过“关键句”来理清思路，明确作者思想感情发展的脉络。</w:t>
      </w:r>
    </w:p>
    <w:p w:rsidR="00263520" w:rsidRDefault="009A2FF6">
      <w:pPr>
        <w:spacing w:line="48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</w:rPr>
        <w:t>审美鉴赏与创造</w:t>
      </w:r>
      <w:r>
        <w:rPr>
          <w:rFonts w:ascii="新宋体" w:eastAsia="新宋体" w:hAnsi="新宋体" w:cs="新宋体" w:hint="eastAsia"/>
        </w:rPr>
        <w:t xml:space="preserve">  理解本文表达的作者的情感；品味文中含义丰富的语言。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文化传承与理解体会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szCs w:val="21"/>
        </w:rPr>
        <w:t>了解刘和珍生平及死难经过，学习其爱国精神，激发学生的爱国热情。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教学重点</w:t>
      </w:r>
      <w:r>
        <w:rPr>
          <w:rFonts w:ascii="新宋体" w:eastAsia="新宋体" w:hAnsi="新宋体" w:cs="新宋体" w:hint="eastAsia"/>
          <w:szCs w:val="21"/>
        </w:rPr>
        <w:t xml:space="preserve">  品味文中一些富含深意的语句，体会作者的悲愤之情；理清思路，把握作者感情发展的脉络。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教学难点</w:t>
      </w:r>
      <w:r>
        <w:rPr>
          <w:rFonts w:ascii="新宋体" w:eastAsia="新宋体" w:hAnsi="新宋体" w:cs="新宋体" w:hint="eastAsia"/>
          <w:szCs w:val="21"/>
        </w:rPr>
        <w:t xml:space="preserve">  文章关键语句的深刻含义和写作本文的意义。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教学课时</w:t>
      </w:r>
      <w:r>
        <w:rPr>
          <w:rFonts w:ascii="新宋体" w:eastAsia="新宋体" w:hAnsi="新宋体" w:cs="新宋体" w:hint="eastAsia"/>
          <w:szCs w:val="21"/>
        </w:rPr>
        <w:t xml:space="preserve">  4课时。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教学过程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一、有的放矢话背景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1.在中国现代文学史上，有一人被誉为“民族魂”，他时刻以深沉的情怀、睿智的目光关注着我们民族的生存状态和精神世界。在他逝世之时，举国哀悼，举世震惊，一位友人送对联以示悼念：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译书尚未成功，惊闻殒星，中国何人领呐喊；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lastRenderedPageBreak/>
        <w:t>先生已经作古，痛忆旧雨，文坛从此感彷徨。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位呐喊者便是鲁迅，原名周树人，浙江绍兴人，我国现代伟大的文学家、思想家、革命家。1918年第一次以“鲁迅”为笔名发表了中国现代文学史上第一篇白话小说《狂人日记》；1921年发表的代表作《阿Q正传》成功塑造阿Q这一典型形象，成为具有世界影响的不朽名著。代表作：十六部杂文集，三部小说集，两部散文集（见课件）。在初中时我们学过了他的一些小说和散文，今天，我们就来学习他的杂文《纪念刘和珍君》，看一看鲁迅是怎样为革命、为正义、为青年呐喊的。文章选自他的杂文集《华盖集续编》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写作背景：1926年中国共产党领导的革命斗争蓬勃发展，在人民革命浪涛的冲击下，帝国主义扶植的段政府摇摇欲坠。3月12日，为了帮助奉系军阀消灭当时倾向于革命的冯玉祥的国民军，日帝的两艘驱逐舰悍然进攻大沽口，炮击国民军，后者忍无可忍，被迫还击。16日，日帝借口国民军违反《辛丑条约》，向中国提出抗议，并纠集美英等帝国，向段政府提出最后通牒，限48小时内即18日午前作出答复。18日，北京各界人士为了抗议帝国主义侵略我主权，在天安门前集会，会后，游行示威，在段政府前请愿，当到达时，早已经戒备森严的政府卫队突然向群众开枪射击，并用大刀砍杀，制造了死47人，伤123人的“三•一八”惨案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惨案发生后，军阀的反动文人极力为其主子开脱罪责，污蔑参加请愿的群众是“暴徒”，并把杀人的罪责推到他们所说的“民众领袖”身上，说“民众领袖”“犯了故意引人去死的嫌疑”，制造了种种谣言。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当噩耗传来的时候，鲁迅正在写《无花的蔷薇之二》，他怀着满腔的悲愤，当天晚上就写下了该文的4-9则，揭露控诉反动派的这一暴行，并指出：“这不是一件事的结束，而是一件事的开头。墨写的谎言，决掩不住血写的事实。血债必须用同物偿还。拖欠得愈久，就要付</w:t>
      </w:r>
      <w:r>
        <w:rPr>
          <w:rFonts w:ascii="新宋体" w:eastAsia="新宋体" w:hAnsi="新宋体" w:cs="新宋体" w:hint="eastAsia"/>
          <w:szCs w:val="21"/>
        </w:rPr>
        <w:lastRenderedPageBreak/>
        <w:t>更大的利息。”后来，鲁迅又写了《死地》、《可惨与可笑》等文章。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4月1日，他写下了著名的《记念刘和珍君》。 记念，在这里与纪念同义。君，是对人的尊称。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二、不蔓不枝理结构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1.听课文朗读，画出重点字词，考虑课文分几个部分。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2.字词学习。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color w:val="0000FF"/>
          <w:szCs w:val="21"/>
        </w:rPr>
      </w:pPr>
      <w:r>
        <w:rPr>
          <w:rFonts w:ascii="新宋体" w:eastAsia="新宋体" w:hAnsi="新宋体" w:cs="新宋体" w:hint="eastAsia"/>
          <w:b/>
          <w:bCs/>
          <w:color w:val="0000FF"/>
          <w:szCs w:val="21"/>
        </w:rPr>
        <w:t>注音：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洗涤（ ）  惮（   ）   攒射（ ）    尸骸（  ） 菲（   ）薄     浸渍（     ）   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桀骜（ ）  黯（ ）然   赁（ ）屋    寥（  ）落  长歌当（ ）哭    殒身不恤（ ）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color w:val="0000FF"/>
          <w:szCs w:val="21"/>
        </w:rPr>
      </w:pPr>
      <w:r>
        <w:rPr>
          <w:rFonts w:ascii="新宋体" w:eastAsia="新宋体" w:hAnsi="新宋体" w:cs="新宋体" w:hint="eastAsia"/>
          <w:b/>
          <w:bCs/>
          <w:color w:val="0000FF"/>
          <w:szCs w:val="21"/>
        </w:rPr>
        <w:t>形近字词：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创造、创伤；攒射、积攒；通牒、碟片、谍报、喋血、蝴蝶；编辑、揖、通缉、舟楫；和蔼、暮霭；必须、必需；爆发（有突然而猛烈地发生，侧重猛烈性，多用于火山、重大事件等）、暴发（侧重突发性，多用于传染病、洪水等）。</w:t>
      </w:r>
      <w:r>
        <w:rPr>
          <w:rFonts w:ascii="新宋体" w:eastAsia="新宋体" w:hAnsi="新宋体" w:cs="新宋体" w:hint="eastAsia"/>
          <w:szCs w:val="21"/>
        </w:rPr>
        <w:br/>
        <w:t>3.分析文章总体思路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⑴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本文题为《记念刘和珍君》，它和一般传记文是否一样？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明确：不，一般传记是写一个人，本文是鲁迅先生借刘和珍，写一群青年为国为民，爱憎分明，见义勇为。二是一般传记是突出某人某性格、品格、才能等，本文非重事。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2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⑵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课文7部分中哪几部分写了刘和珍？记念了刘和珍的哪些事迹？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明确：文章中记叙刘和珍事迹主要在一、三、五段，记了三件事：第一件是“毅然预定”全年的《莽原》周刊；第二件是参加女师大学潮斗争，“不为势利所屈”，对母校的前涂 “黯然至于泣下”；第三件事是“欣然前往”执政府前请愿而遭残害。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3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⑶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第1、2部分在文中的作用是什么？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明确：交代写作缘由和目的。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4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⑷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第6、7部分又起什么作用？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明确：揭示这次事件的教训和意义。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4.概括总结全文的七个部分：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①介绍写作缘由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②交待写作目的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③回忆认识过程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④抒写惊愕、义愤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⑤叙述遇难经过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⑥总结经验教训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⑦热情讴歌赞颂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教师总结：全文思路的起点是本文的写作原由，即为什么要写这篇文章；然后记述刘的生平事迹和遇难经过；在叙事的基础上再深入一步，议论惨案的教训和意义。记叙、议论、抒情三者相互交错，始终统一于“记念”这一中心。这就是本文的总体思路。 由此我们可以</w:t>
      </w:r>
      <w:r>
        <w:rPr>
          <w:rFonts w:ascii="新宋体" w:eastAsia="新宋体" w:hAnsi="新宋体" w:cs="新宋体" w:hint="eastAsia"/>
          <w:szCs w:val="21"/>
        </w:rPr>
        <w:lastRenderedPageBreak/>
        <w:t>看出作者的重心不在记事而在于议论抒情，情感悲（青年）愤（恨敌人）为主。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三、操翰成章析缘由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1.讨论：文章为什么要从追悼会上，程君请求作文写起？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 文章从追悼会上程君请求作文写起，交待写作此文的缘由。程君问“可曾为刘和珍写了一点什么没有”勾起了“我”对烈士的悲痛的忆念，也让人感到“有写一点东西的必要”。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2.“我独在礼堂外徘徊”表现了作者什么感情？ 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明确：“我”因无法承受追悼会的悲凉，独自到礼堂外徘徊、思索。</w:t>
      </w:r>
      <w:r>
        <w:rPr>
          <w:rFonts w:ascii="新宋体" w:eastAsia="新宋体" w:hAnsi="新宋体" w:cs="新宋体" w:hint="eastAsia"/>
          <w:szCs w:val="21"/>
        </w:rPr>
        <w:br/>
        <w:t>3.本文不是一般记念文章，不为刘和珍立传，文章开头作者为什么会如此郑重其事的说明本文的写作时间“中华民国十五年”，其中有何深意？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提示：民国应该是为民的，而这里政府却屠杀人民，故这里含有揭露和讽刺意味，说明中华民国并非人民的民国，而是屠杀人民的机器。也蕴含着历史将永远记住这个日子，号召人们对中华民国不能抱幻想，必须正视现实，起来斗争。</w:t>
      </w:r>
      <w:r>
        <w:rPr>
          <w:rFonts w:ascii="新宋体" w:eastAsia="新宋体" w:hAnsi="新宋体" w:cs="新宋体" w:hint="eastAsia"/>
          <w:szCs w:val="21"/>
        </w:rPr>
        <w:br/>
        <w:t>4.仅仅是因为程君的要求，我才写本文吗？本文写作的缘由是什么，文中是否有提示性的语句?如何理解这些话?作者为什么一再强调?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明确：3次提到（注意3次的语境不同，意义也不同）。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我也早觉得有写一点东西的必要了,这虽然于死者毫不相干,但在生者,却大抵只能如此而已——我们还在这样的世上活着,我也早觉得有写一点东西的必要了——忘却的救世主快要降临了罢,我正有写一点东西的必要了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第一句是有必要悼念烈士;第二句是有必要揭露这一场暴行;第三句是有必要在人们快遗忘</w:t>
      </w:r>
      <w:r>
        <w:rPr>
          <w:rFonts w:ascii="新宋体" w:eastAsia="新宋体" w:hAnsi="新宋体" w:cs="新宋体" w:hint="eastAsia"/>
          <w:szCs w:val="21"/>
        </w:rPr>
        <w:lastRenderedPageBreak/>
        <w:t>的时候来总结教训意义。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这句话三次出现,实际上是强调了作者写作目的有三:①悲痛的悼念②愤怒的揭露③沉痛的总结。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5.可是我实在无话可说——我还有什么话可说呢?——呜呼,我说不出话,但以此记念刘和珍君!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思考: “无话可说”为何反复出现?这“说的无言”是否与前面“写的必要”及文中另一句“但是,我还有要说的话”相矛盾?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可是我实在无话可说”，因为“我已经出离愤怒了”——这是为什么至今还“没有”写出文章的原因。“我向来是不惮以最坏的恶意来推测中国人的”，而反动派的“下劣凶残”却完全出乎“我”的意料之外，这怎不令人“出离愤怒”，更何况反动文人的论调？“我只觉得所住的并非人间”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四十多个青年的血”已经“使我艰于呼吸视听”，又怎么能说出话来呢？可见“实在无话可说”，是愤懑之极的言词。鲁迅说：我们对这件事不能保持沉默。事实上，在“三•一八”惨案后的八天中，鲁迅写了四篇文章抨击反动当局、哀悼烈士，本文是惨案发生两星期写的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6.文章不是无情物,透过这几句看似矛盾又反复出现的话,我们可以发现这篇文章中潜藏着作者的感情:即“悲”与“愤”。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归纳：写作原因有5点：程君要求+此处3点+总结经验教训。    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7.讨论：开头写缘由是常见的思路，但作者在此反复说缘由又有何作用呢？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明确：写出了各方力量的反应——正面：纪念并没有被吓怕而屈服；反动派：诬蔑；市民：</w:t>
      </w:r>
      <w:r>
        <w:rPr>
          <w:rFonts w:ascii="新宋体" w:eastAsia="新宋体" w:hAnsi="新宋体" w:cs="新宋体" w:hint="eastAsia"/>
          <w:szCs w:val="21"/>
        </w:rPr>
        <w:lastRenderedPageBreak/>
        <w:t>忘记淡薄。将各方面的反应都呈现出来，揭示了当时社会的黑暗同时也表达了对敌人的愤恨和对同志的爱。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四、笔酣墨饱品形象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1.导入：由学生对自己的学生时代是否感到幸福提问导入,教师引导,幸福在哪,不幸福在哪。刘和珍君如果处在你们这个时代,肯定会享受学习的乐趣,为什么呢?我们来看看刘和珍君在1926年3月16 日写的日记: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“据说最快乐的日子是学生时代,我可不同意。我相信世界上不会有快乐的日子,学生时代也是够苦恼的。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譬如自从我入校以来,我们北京女师大便常常处在纷扰中,我很怕回忆大学过去的生活。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现在我校比过去安定一些了,我正准备安下心来学习,但据说新任教育部长马君武将策划在教育界制造麻烦,那么象现在这样的平静环境便就不能保持了。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所以,我在大学的社会生活是不宁静的,我的功课也很受影响。我记得有次上英语课,老师问我一些问题,但我一个字也答不出来。我迫切希望我们学校的社会生活能有所改善。”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从这篇日记里我们可以看出刘和珍君是一位追求进步,担忧社会,关切时局有责任心的人。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能有如此忧患意识的刘和珍君到底是一个怎样的人呢?接下来我们共同走进鲁迅笔下刘和珍君的世界。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2.合作探究.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⑴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请同学们分组讨论:文章写了与刘和珍君相关的哪些事情?请找出相关语句，并分析这些事件表现了她什么样的性格特征?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①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相关语句: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然而在这样的生活艰难中,毅然预定了《莽原》全年的就有她。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能够不为势力所屈,反抗一广有羽翼的校长的学生,无论如何,总该是有些桀骜锋利的,但她却常常微笑着,态度很温和。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待到学校恢复旧观,往日的教职员以为责任已尽,准备陆续引退的时候,我才见她虑及母校前途,黯然至于泣下。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才知道……请愿的事。况且始终微笑着的和蔼的刘和珍君,更何至于无端在府门前喋血。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她,刘和珍君,那时是欣然前往的。 但竟在执政府前中弹了,从背部入,斜穿心肺……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2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②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概括事件、形象.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其事(素材)       概括         其人(形象)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预定《莽原》       毅然      追求进步、追求真理的坚定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反抗校长        不屈      不畏强权、嫉恶如仇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虑及母校        黯然      敢于担当、责任意识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徒手请愿、牺牲      欣然       单纯、不怕牺牲、爱国精神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3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③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文中作者多次直接刻画出刘和珍君的一个性格特点是什么?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“始终微笑着和蔼的刘和珍君”——善良、谦和的品性,在文中出现了五次:三、四、五、六节。为什么再三写刘和珍“始终微笑着，态度很温和”？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强调刘的善良可爱，反衬出反动派的凶残和反动文人的下流卑劣。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4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④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概括出刘和珍君的形象:刘和珍君是一位品性善良、谦和,坚定地追求真理,不畏强权、嫉恶如仇,有敢于担当的责任意识,单纯中裹挟着不怕牺牲的爱国精神的女子。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当时人们悼念她的挽联：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悼芳魂小女子铸大勇毅，赴国难真猛士显真精神。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死了倒也罢了,若不想到二位有老母倚闾,亲朋盼信，活着又怎么着,无非多经几番的枪声震耳,弹雨淋头。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殒身不恤从容如是女子柔肠铁骨， 不畏强权笑靥如花巾帼不让须眉。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5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⑤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刘和珍</w:t>
      </w:r>
      <w:r>
        <w:rPr>
          <w:rFonts w:ascii="新宋体" w:eastAsia="新宋体" w:hAnsi="新宋体" w:cs="新宋体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800876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Cs w:val="21"/>
        </w:rPr>
        <w:t>是一个多么优秀的革命青年，然而却被杀了。作者在此花了大量笔墨来写其遇难，作者为什么要详写府门喋血？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喋血过程：请愿——中弹——未死——头胸被猛击两棍——死掉。作用：一是揭露了敌人的凶残，证明那简直就是虐杀；同时反驳流言，二是赞扬了三个女子临难从容、互相救助的精神。注意这里的句式特点，短促，表达出作者无法控制的激愤之情。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6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⑥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听到噩耗后作者是心情？课文是怎么表达出来的？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学生讨论，教师归结。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听到噩耗后的最初心情：“卫队居然开枪，死伤至数百人，而刘和珍即在遇害者之列。但我对于这些传说竟至于颇为怀疑”。这里用“居然”一词表听到噩耗后的惊诧，用“而”，“即”把这种种惊诧之情又推进了一步，下面用“但”字一转表示怀疑，用“颇”表示怀疑之深，因为这种残暴的屠杀“不但在禽兽中所未曾见，便是在人类中也极少有的”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作者为什么怀疑呢？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提示：“我向来是不惮以最坏的恶意来推测中国人的” 句中的“中国人”是指所有的中国人。鲁迅一向把敌人看得很坏，认为“以最坏的恶意”来推测他们都不会错。 “向来”一词强调了这种认识的深刻和一贯。但他“不料”和“不信竟会下劣凶残到这地步”。这说明现实的黑暗远远超出了作者的想象，以“不惮”和“不料”写认识和事实、过去和现在的对比，突出了段祺瑞执政府杀害爱国青年的凶残下劣比作者想象的更甚，因此鲁迅先生惊诧了，怀疑了。作者把3月18日称为“民国以来最黑暗的一天”也是这个意思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下面再用“况且”、“更何至于无端”等词把怀疑之情再推进一步。这样从正反两方面把怀疑的理由写得十分充分，句末的反问表示了极端愤慨的心情。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然而事实终究是事实，是不能否定和怀疑的。面对这样的事实，作者用自己手中的笔揭露敌人超出想象的凶残下劣，抒发了悲愤的感情，发出了战斗的号召。许广平曾说：“《记念刘和珍君》这篇文章真是一字一泪，是用血泪写出了心坎里的同声一哭。”在此我们可以完全感知到。</w:t>
      </w:r>
      <w:r>
        <w:rPr>
          <w:rFonts w:ascii="新宋体" w:eastAsia="新宋体" w:hAnsi="新宋体" w:cs="新宋体" w:hint="eastAsia"/>
          <w:szCs w:val="21"/>
        </w:rPr>
        <w:br/>
        <w:t>3.拓展提升：展示老师为刘和珍写的颁奖词的两个示例,请同学们根据老师给的句子进行仿写（任选一种）。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示例一：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毅然、愤然、黯然、欣然,四个然是那样铿锵有力,掷地有声,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它们忠实明证了刘和珍君那沸腾的追求真理的无畏心,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反抗强权的勇敢心,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敢于担当的责任心,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为国为民的爱国心。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lastRenderedPageBreak/>
        <w:t>她就是始终微笑着的、和蔼的刘和珍君。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示例二：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求学时,艰难的环境阻止不了你追求进步的脚步;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斗争时,强权的政治遏制不住你嫉恶如仇的性情;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请愿时,冰冷的子弹穿不透你沉勇爱国的胸膛;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始终微笑着、和蔼的刘和珍君,你是我们心中最美的女神!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五、探骊得珠寻意义</w:t>
      </w:r>
      <w:r>
        <w:rPr>
          <w:rFonts w:ascii="新宋体" w:eastAsia="新宋体" w:hAnsi="新宋体" w:cs="新宋体" w:hint="eastAsia"/>
          <w:szCs w:val="21"/>
        </w:rPr>
        <w:br/>
        <w:t>⒈说到请愿的意义，一般人只是肯定和赞扬，而鲁迅对徒手请愿是什么态度？你怎样理解？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不赞成，应改变斗争方式――“大量的木材”喻指代价巨大的流血斗争；“其中”指流血斗争。作者用煤的形成来比喻牺牲巨大才换来了社会的一点进步，作者以“煤的形成”作比喻，深刻阐明“人类血战前行的历史”往往要付出极大的代价，才能前进一小步，而且“请愿是不在其中的，更何况是徒手”。由此，沉痛地指出这次惨案的经验教训，意在告诉国民认清反动统治者“吃人”的本性，吸取血的教训，改变战斗方法。</w:t>
      </w:r>
      <w:r>
        <w:rPr>
          <w:rFonts w:ascii="新宋体" w:eastAsia="新宋体" w:hAnsi="新宋体" w:cs="新宋体" w:hint="eastAsia"/>
          <w:szCs w:val="21"/>
        </w:rPr>
        <w:br/>
        <w:t>2.补充：鲁迅在三一八之后实际上写过一系列的文章来表明自己的观点。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但我却恳切地希望“请愿”的事,从此可以停止了……世界的进步,当然大抵是从流血得来。但这和血的数量,是没有关系的……(《死地》)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这回死者的遗给后来的功德，是在撕去了许多东西的人相，露出那出于意料之外的阴毒的心，教给继续战斗者以别种方法的战斗。(《空谈》)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改革自然常不免于流血,但流血非即等于改革。血的应用,正如金钱一般,吝啬固然是不行的,</w:t>
      </w:r>
      <w:r>
        <w:rPr>
          <w:rFonts w:ascii="新宋体" w:eastAsia="新宋体" w:hAnsi="新宋体" w:cs="新宋体" w:hint="eastAsia"/>
          <w:color w:val="0000FF"/>
          <w:szCs w:val="21"/>
        </w:rPr>
        <w:lastRenderedPageBreak/>
        <w:t>浪费也大大的失算。我对于这回的牺牲者,非常觉得哀伤。但愿这样的请愿,从此停止就好。(《空谈》)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那么这是不是意味着鲁迅反对流血牺牲呢?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:鲁迅只是要告诉我们战士的鲜血是宝贵的。在战士不多的地方,这生命就愈宝贵。所谓宝贵者并非“珍藏于家”,乃是要以小本钱换取极大的利息,至少也必须买卖得当。以血的洪流淹死一个敌人,以同胞的尸体填满一个缺陷,已经是陈腐的话了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“保全自己是第一要义”。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与无耻残忍,处处耍阴谋诡计的中国专制者斗争固然要“直面惨淡的人生,正视淋漓的鲜血”,但绝不可以“赤膊上阵”,一定要讲策略。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总之,鲁迅希望,刘和珍等人的牺牲能给后来者以警醒和反思,希望还是在未来。这才是鲁迅总结教训的用意所在。</w:t>
      </w:r>
      <w:r>
        <w:rPr>
          <w:rFonts w:ascii="新宋体" w:eastAsia="新宋体" w:hAnsi="新宋体" w:cs="新宋体" w:hint="eastAsia"/>
          <w:szCs w:val="21"/>
        </w:rPr>
        <w:br/>
        <w:t>3.作者引用陶渊明的诗，用意何在？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明确：作者认为尽管请愿收效甚微，但对社会还是有一定影响的，勇士们的鲜血不会白流。 </w:t>
      </w:r>
      <w:r>
        <w:rPr>
          <w:rFonts w:ascii="新宋体" w:eastAsia="新宋体" w:hAnsi="新宋体" w:cs="新宋体" w:hint="eastAsia"/>
          <w:szCs w:val="21"/>
        </w:rPr>
        <w:br/>
        <w:t>4.作者是怎样评价烈士死难的意义的？齐读思考。</w:t>
      </w:r>
      <w:r>
        <w:rPr>
          <w:rFonts w:ascii="新宋体" w:eastAsia="新宋体" w:hAnsi="新宋体" w:cs="新宋体" w:hint="eastAsia"/>
          <w:szCs w:val="21"/>
        </w:rPr>
        <w:br/>
        <w:t xml:space="preserve"> 明确：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a、高度赞颂——“至于这一回在弹雨中互相救助，虽殒身不恤的事实，则更足为中国女子的勇毅，虽遭阴谋秘计，压抑至数千年，而终于没有消亡的明证了。”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这是个单句，主语是“事实”，谓语是“为”，宾语是“明证”。作者通过这一单句高度评价了烈士死难的意义，讴歌了刘和珍等临难从容的勇毅精神。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b、将来意义——“苟活者在淡红的血色中，会依稀看见微茫的希望；真的猛士，将更奋然而前行。”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个并列复句，十分恰当地评价了“三•一八”死难烈士对于将来的意义。尽管，在这“并非人间”的世上活着的，有许多是“苟活者”，但即使是“苟活者”，也将从壮烈的事件中看到一点希望，哪怕是“依稀”“微茫”的；而“真的猛士”将越来越多，先驱者的壮烈精神将激励、鼓舞他们更加勇猛坚定地去斗争、前进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苟活者”首先是说自己，因为鲁迅先生严于解剖自己，同时也是为映衬刘和珍等人的勇毅形象。“苟活者”也说那些不敢斗争，暂得偷生的“庸人”，鲁迅先生希望这些人能看到希望，起来战斗，这也是战斗的号召。</w:t>
      </w:r>
      <w:r>
        <w:rPr>
          <w:rFonts w:ascii="新宋体" w:eastAsia="新宋体" w:hAnsi="新宋体" w:cs="新宋体" w:hint="eastAsia"/>
          <w:szCs w:val="21"/>
        </w:rPr>
        <w:br/>
        <w:t>5、文后作者又说“呜呼，我说不出话，”作者明明说了这么多，怎么又说不出话呢？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明确：在此，表达了作者无尽的悲愤和深深地歉意。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六、敛后疏前明主旨</w:t>
      </w:r>
      <w:r>
        <w:rPr>
          <w:rFonts w:ascii="新宋体" w:eastAsia="新宋体" w:hAnsi="新宋体" w:cs="新宋体" w:hint="eastAsia"/>
          <w:szCs w:val="21"/>
        </w:rPr>
        <w:br/>
        <w:t>1.引导学生回顾全文，并概括文章的中心思想：揭露反动军阀政府的残虐凶险，走狗文人的下劣无耻，热烈颂扬爱国青年临难从容的勇毅精神，激励革命者更加奋然前行。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提示：这个中心，贯穿于文章的始末，悲愤的感情渗透于每一节中。第1、2两节，通过交代写作目的，表达了极度的悲愤而又难以排解的沉痛。为什么会这样？第3、4、5三节作了回答。刘和珍是追求真理，坚持正义，富有斗争精神，又温和善良、坚毅乐观、目光远大的好青年，杀了她这样的青年，就是毁了中国的未来，因为“中国要和爱国者的灭亡一同灭亡”（《无花的蔷薇之二》）。而敌人的残虐凶险、下劣无耻又远远地超过了作者的想象，“不但在禽兽中所未曾见，便是在人类中也极少有的”（《无花的蔷薇之二》）在赞颂和揭露中，作者一腔悲愤的洪流都倾注在字里行间了。第6、7两节通过总结教训和指明烈士死难的意</w:t>
      </w:r>
      <w:r>
        <w:rPr>
          <w:rFonts w:ascii="新宋体" w:eastAsia="新宋体" w:hAnsi="新宋体" w:cs="新宋体" w:hint="eastAsia"/>
          <w:szCs w:val="21"/>
        </w:rPr>
        <w:lastRenderedPageBreak/>
        <w:t>义，再次颂扬爱国青年的崇高精神，指明它巨大的鼓舞力量，深远的意义。对烈士的歌颂是那样的深挚而热情，对她们的牺牲又无比的痛惜。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综上所述可见，文章的前两节犹如序曲，中间三节是记念文章的主体，后两节是主体内容的升华，又回应开头，犹如尾声。在每节文章中，强烈的悲愤一以贯之，正如许广平所说，《记念刘和珍君》这篇文章“真是一字一泪，是用血泪写出了心坎里的同声一哭”。目的用对联就是“长歌当哭控诉卑劣之徒，热血为证鼓舞奋勇之士。”</w:t>
      </w:r>
      <w:r>
        <w:rPr>
          <w:rFonts w:ascii="新宋体" w:eastAsia="新宋体" w:hAnsi="新宋体" w:cs="新宋体" w:hint="eastAsia"/>
          <w:szCs w:val="21"/>
        </w:rPr>
        <w:br/>
        <w:t>2.关于本文的表达方式。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由中心思想和线索可知，本文既要抨击敌人，歌颂烈士，又要激励后人；既要回忆烈士的事迹，又要评述徒手请愿，更要揭露敌人，粉碎谰言；无论涉及哪方面，鲁迅的一腔悲愤都形诸笔墨。可见，单一的表达方式是难以胜任的，必须运用多种表达方式，才能完成写作意图。由此产生了这篇文章在表达方式的什么特点？记叙常和抒情或议论结合。</w:t>
      </w:r>
      <w:r>
        <w:rPr>
          <w:rFonts w:ascii="新宋体" w:eastAsia="新宋体" w:hAnsi="新宋体" w:cs="新宋体" w:hint="eastAsia"/>
          <w:szCs w:val="21"/>
        </w:rPr>
        <w:br/>
        <w:t>3.齐声朗诵陶渊明的《挽歌》来寄托对烈士的感怀和哀悼之情，永远记住中国历史上这滴殷红的血。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b/>
          <w:bCs/>
          <w:color w:val="0000FF"/>
          <w:szCs w:val="21"/>
        </w:rPr>
      </w:pPr>
      <w:r>
        <w:rPr>
          <w:rFonts w:ascii="新宋体" w:eastAsia="新宋体" w:hAnsi="新宋体" w:cs="新宋体" w:hint="eastAsia"/>
          <w:b/>
          <w:bCs/>
          <w:color w:val="0000FF"/>
          <w:szCs w:val="21"/>
        </w:rPr>
        <w:t>挽歌（三）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荒草何茫茫，白杨亦萧萧。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严霜九月中，送我出远郊。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四面无人居，高坟正崔硗。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马为仰天鸣，风为白萧条。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幽室一已闭，前年不复朝。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lastRenderedPageBreak/>
        <w:t>前年不复朝，贤达无奈何。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向来相送人，各自还其家。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亲戚或余悲，他人亦已歌。</w:t>
      </w:r>
    </w:p>
    <w:p w:rsidR="00263520" w:rsidRDefault="009A2FF6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死去何所道，托体共山阿。</w:t>
      </w:r>
    </w:p>
    <w:p w:rsidR="00263520" w:rsidRDefault="009A2FF6">
      <w:pPr>
        <w:numPr>
          <w:ilvl w:val="0"/>
          <w:numId w:val="1"/>
        </w:num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字字珠玑赏精彩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1.提示：对重点语句的理解,要抓住句子中的重点词语,联系上下文来进行解读。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2.鉴赏示例。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惨象,目不忍视,流言,耳不忍闻。无话可说,默无声息的缘由。沉默 ,爆发,灭亡。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这个句子可以分成这么几层意思：概括基本事实,表达内心感受,引发深刻思考,探讨民族出路。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分组解读这四层意思。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(1)看惨象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惨象是什么?为什么让作者目不忍视?请在4、5部分勾画有关惨象的语段,概括作答。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惨象:刘和珍及两救助女伴遇难,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目不忍视:下劣、凶残、虐杀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下劣——请愿、女生、执政府前、从背部入、手枪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凶残——徒手、穿心肺、穿胸、立仆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虐杀——棍棒伤痕、头部胸部猛击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“从背部入”——说明刘和珍中弹时并没有对军警造成威胁;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“弹从左肩入,穿胸偏右出”——说明杨德群不是在站立状态中的枪,而是在没有任何反抗能力的状态下(想扶中弹的刘和珍时)中的枪;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“她还能坐起来,一个兵在她头部及胸部猛击两棍”——棍棍致命,可见军警的目的在于杀人,而不是维持秩序。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的确,在学生背后开枪,对搀扶中枪者开枪,棍击已经中枪者——可以看出军警以欺凌弱残者为乐,以杀人为乐。 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(2)听流言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流言有哪些?为什么耳不忍闻?请浏览第1、3、4、5部分作答。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流言:暴徒、受人利用。莫名其妙,没有审判力。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耳不忍闻:与事实不符合:毅然——坚定追求进步思想；黯然——富有斗争精神、有责任感；欣然——爱国热忱、赤子之心； 始终微笑态度温和——温和善良。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目的:掩盖真相、推卸责任、混淆视听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（3）析沉默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“我”无话可说,民族默无声息，简要分析两种沉默包含的情感是否一样?勾画默读1、2、4、5部分抒情、议论语段作答。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不一样。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无话可说——悲哀尊敬、痛恨愤怒、失望期望交织，情太重太深而无言以对。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默无声息——野蛮而严密的专制下害怕、淡漠、麻木。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(4)寻出路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在沉默中“爆发”需要注意些什么?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不赞成徒手情愿，以有限的代价换取更大的胜利，扩大血痕；主张武装自己、保护自己；血债必须用同物偿还；扩大阵营。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3.文中几个概念“真的猛士”（略）、“庸人”、“中国人”、“有恶意的闲人”（略）、“无恶意的闲人”、“苟活者”（略）分别指什么人？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庸人”者，平庸之人也，平平常常无所作为的人。这种人对反动派的暴行有所不满，对烈士的死难有所哀痛，但是他们不感“直面……正视……”他们特别容易忘却“旧迹”，忘却历史的教训，他们不思反抗，苟且偷生，在客观上起着“维持……世界”的作用。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“中国人”是指反动派，还是指所有的中国人？因此“不惮以最坏的……”中的“中国人”不仅指反动派，而且包括一般中国人。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“无恶意的闲人”指那些对爱国青年的斗争、牺牲冷眼旁观的人，烈士的鲜血不过给他们当茶余饭后的谈资，对这种人，作者是不抱希望的。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“有恶意的闲人”，是鲁迅对走狗文人的痛斥。</w:t>
      </w:r>
      <w:r>
        <w:rPr>
          <w:rFonts w:ascii="新宋体" w:eastAsia="新宋体" w:hAnsi="新宋体" w:cs="新宋体" w:hint="eastAsia"/>
          <w:szCs w:val="21"/>
        </w:rPr>
        <w:br/>
        <w:t>4.</w:t>
      </w:r>
      <w:r>
        <w:rPr>
          <w:rFonts w:ascii="新宋体" w:eastAsia="新宋体" w:hAnsi="新宋体" w:cs="新宋体" w:hint="eastAsia"/>
          <w:color w:val="0000FF"/>
          <w:szCs w:val="21"/>
        </w:rPr>
        <w:t>真的猛士，敢于直面惨淡的人生，敢于正视淋漓的鲜血。这是怎样的哀痛者和幸福者？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明确：“直面”中的“面”是动词，面对的意思；“正视”，正眼看，不回避。“哀痛者”、“幸福者”分别为“以……为哀痛”的人和“以……为幸福”的人。“哀痛者”和“幸福者”</w:t>
      </w:r>
      <w:r>
        <w:rPr>
          <w:rFonts w:ascii="新宋体" w:eastAsia="新宋体" w:hAnsi="新宋体" w:cs="新宋体" w:hint="eastAsia"/>
          <w:szCs w:val="21"/>
        </w:rPr>
        <w:lastRenderedPageBreak/>
        <w:t>都是指刘和珍等革命青年。她们在黑暗面前不逃避，在屠杀面前不退缩，她们深知社会的黑暗和民族的苦难有多深重，所以她们的“哀痛”超过常人；但她们又坚信黑暗终将过去，并正在为光明的到来而奋斗，所以又是“幸福者”。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5.她不是“苟活到现在的我”的学生，是为了中国而死的中国的青年。这里鲁迅是谦虚吗？ 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点拨：结合语境来看，对刘和珍这位杰出女性在请愿中的表现，鲁迅满含赞美，钦佩和尊敬，同时在与她的比较中，作者发现了自己的许多不足和难企及于她的地方，因而此处说谦虚并不是很恰当，更重要的是表现了鲁迅严于解剖自己的一面。</w:t>
      </w:r>
      <w:r>
        <w:rPr>
          <w:rFonts w:ascii="新宋体" w:eastAsia="新宋体" w:hAnsi="新宋体" w:cs="新宋体" w:hint="eastAsia"/>
          <w:szCs w:val="21"/>
        </w:rPr>
        <w:br/>
        <w:t>6.</w:t>
      </w:r>
      <w:r>
        <w:rPr>
          <w:rFonts w:ascii="新宋体" w:eastAsia="新宋体" w:hAnsi="新宋体" w:cs="新宋体" w:hint="eastAsia"/>
          <w:color w:val="0000FF"/>
          <w:szCs w:val="21"/>
        </w:rPr>
        <w:t>我懂得衰亡民族之所以默无声息的缘由了。沉默呵，沉默呵！不在沉默中爆发，就在沉默中灭亡。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根据上文，缘由有两个方面，一是反动派的残酷镇压，一是反动文人的恶毒诬蔑。在这白色恐怖下，人们还怎敢说话呢？但沉默后的结果将会怎样？作者列举不同的前途，即暗示只有“爆发”才是唯一的出路。在此是 号召人们起来反抗。</w:t>
      </w:r>
      <w:r>
        <w:rPr>
          <w:rFonts w:ascii="新宋体" w:eastAsia="新宋体" w:hAnsi="新宋体" w:cs="新宋体" w:hint="eastAsia"/>
          <w:szCs w:val="21"/>
        </w:rPr>
        <w:br/>
        <w:t>7.</w:t>
      </w:r>
      <w:r>
        <w:rPr>
          <w:rFonts w:ascii="新宋体" w:eastAsia="新宋体" w:hAnsi="新宋体" w:cs="新宋体" w:hint="eastAsia"/>
          <w:color w:val="0000FF"/>
          <w:szCs w:val="21"/>
        </w:rPr>
        <w:t>当三个女子从容地转辗于文明人所发明的枪弹的攒射中的时候，这是怎样的一个惊心动魄的伟大呵！如何理解“伟大”一词？ 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点拨：“伟大”一词有 “赞颂”说与 “反语”说。持“赞颂”说的认为这一部分的中心是赞颂刘和珍等爱国青年沉勇友爱、临危不惧的精神，另外在此句中“当     的时候”这一介宾短语使用并不恰当，用了这个介宾短语使句子成了无主句，如删去 ，就不难理解“这”指代前一句，侧重点是“三个女子从容地转辗”，“惊心动魄的伟大” 是赞颂主和珍等人的勇敢行为和不怕牺牲的精神。 持“反语”说的认为这是讽刺执政府对爱国青年的攒射，这样也就能与下文的伟绩、武功等反语相谐调一致。 （解说：此处历来有争论，只要能言之成理，就应予以肯定。） 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szCs w:val="21"/>
        </w:rPr>
        <w:lastRenderedPageBreak/>
        <w:t>8.</w:t>
      </w:r>
      <w:r>
        <w:rPr>
          <w:rFonts w:ascii="新宋体" w:eastAsia="新宋体" w:hAnsi="新宋体" w:cs="新宋体" w:hint="eastAsia"/>
          <w:color w:val="0000FF"/>
          <w:szCs w:val="21"/>
        </w:rPr>
        <w:t>有限的几个生命……不算什么的。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一是说在反动派眼里算不了什么；一是说少数人的请愿对黑暗的中国起不了作用；一是说唤不醒庸人们的觉悟。——此句渗透着惋惜、哀伤和激愤的感情。</w:t>
      </w:r>
    </w:p>
    <w:p w:rsidR="00263520" w:rsidRDefault="009A2FF6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八、拨云睹日谈感想</w:t>
      </w:r>
    </w:p>
    <w:p w:rsidR="00263520" w:rsidRDefault="009A2FF6">
      <w:pPr>
        <w:spacing w:line="480" w:lineRule="auto"/>
      </w:pPr>
      <w:r>
        <w:rPr>
          <w:rFonts w:ascii="新宋体" w:eastAsia="新宋体" w:hAnsi="新宋体" w:cs="新宋体" w:hint="eastAsia"/>
          <w:szCs w:val="21"/>
        </w:rPr>
        <w:t>鲁迅先生是深沉的,我们要看到《记念刘和珍君》中的 “同声一哭”既有对刘和珍这样的好青年的流血牺牲的悲哀,也有对我们国家当时的黑暗专制的悲哀。然而,更为重要的是,作为一名智者,鲁迅实际上是在告诫人们“痛定思痛”。学了本文，你觉得国难当头得时候我们到底该怎样做？</w:t>
      </w:r>
    </w:p>
    <w:sectPr w:rsidR="002635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8B2" w:rsidRDefault="00E308B2">
      <w:pPr>
        <w:spacing w:after="0" w:line="240" w:lineRule="auto"/>
      </w:pPr>
      <w:r>
        <w:separator/>
      </w:r>
    </w:p>
  </w:endnote>
  <w:endnote w:type="continuationSeparator" w:id="0">
    <w:p w:rsidR="00E308B2" w:rsidRDefault="00E30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F6" w:rsidRDefault="009A2FF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520" w:rsidRPr="009A2FF6" w:rsidRDefault="00263520" w:rsidP="009A2FF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F6" w:rsidRDefault="009A2F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8B2" w:rsidRDefault="00E308B2">
      <w:pPr>
        <w:spacing w:after="0" w:line="240" w:lineRule="auto"/>
      </w:pPr>
      <w:r>
        <w:separator/>
      </w:r>
    </w:p>
  </w:footnote>
  <w:footnote w:type="continuationSeparator" w:id="0">
    <w:p w:rsidR="00E308B2" w:rsidRDefault="00E30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F6" w:rsidRDefault="009A2FF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F6" w:rsidRPr="009A2FF6" w:rsidRDefault="009A2FF6" w:rsidP="009A2FF6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FF6" w:rsidRDefault="009A2F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2B5D2C"/>
    <w:multiLevelType w:val="singleLevel"/>
    <w:tmpl w:val="8F2B5D2C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12DA5"/>
    <w:rsid w:val="000217DB"/>
    <w:rsid w:val="00263520"/>
    <w:rsid w:val="00414A5A"/>
    <w:rsid w:val="009A2FF6"/>
    <w:rsid w:val="00E308B2"/>
    <w:rsid w:val="045A1A19"/>
    <w:rsid w:val="0929529E"/>
    <w:rsid w:val="0AEB78D9"/>
    <w:rsid w:val="12305323"/>
    <w:rsid w:val="15BA4416"/>
    <w:rsid w:val="17105CBC"/>
    <w:rsid w:val="18012DA5"/>
    <w:rsid w:val="1A19611E"/>
    <w:rsid w:val="1A3B04D1"/>
    <w:rsid w:val="2107205D"/>
    <w:rsid w:val="22A65B4C"/>
    <w:rsid w:val="2BA04B31"/>
    <w:rsid w:val="2D485197"/>
    <w:rsid w:val="33F858B2"/>
    <w:rsid w:val="343E4F79"/>
    <w:rsid w:val="3B597CA5"/>
    <w:rsid w:val="3BBA7C65"/>
    <w:rsid w:val="45ED70EC"/>
    <w:rsid w:val="4F195DB7"/>
    <w:rsid w:val="5F1E204C"/>
    <w:rsid w:val="60DF4965"/>
    <w:rsid w:val="6C4843F7"/>
    <w:rsid w:val="6EC7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1547</Words>
  <Characters>8818</Characters>
  <Application>Microsoft Office Word</Application>
  <DocSecurity>0</DocSecurity>
  <Lines>73</Lines>
  <Paragraphs>20</Paragraphs>
  <ScaleCrop>false</ScaleCrop>
  <Company/>
  <LinksUpToDate>false</LinksUpToDate>
  <CharactersWithSpaces>10345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hj</cp:lastModifiedBy>
  <cp:revision>4</cp:revision>
  <dcterms:created xsi:type="dcterms:W3CDTF">2017-08-06T14:19:00Z</dcterms:created>
  <dcterms:modified xsi:type="dcterms:W3CDTF">2021-09-12T05:06:00Z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