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EC69A6">
      <w:pPr>
        <w:spacing w:line="360" w:lineRule="auto"/>
        <w:ind w:firstLine="720" w:firstLineChars="200"/>
        <w:jc w:val="center"/>
        <w:rPr>
          <w:rFonts w:ascii="黑体" w:eastAsia="黑体" w:hAnsi="黑体" w:cs="黑体"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cs="黑体" w:hint="eastAsia"/>
          <w:sz w:val="36"/>
          <w:szCs w:val="36"/>
        </w:rPr>
        <w:t>人之所悟，感于亲眷</w:t>
      </w:r>
    </w:p>
    <w:p w:rsidR="00EC69A6">
      <w:pPr>
        <w:spacing w:line="360" w:lineRule="auto"/>
        <w:ind w:firstLine="720" w:firstLineChars="20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——王夫人、袭人、宝钗、黛玉劝说宝玉之分析</w:t>
      </w:r>
    </w:p>
    <w:p w:rsidR="00EC69A6">
      <w:pPr>
        <w:spacing w:line="360" w:lineRule="auto"/>
        <w:ind w:firstLine="600" w:firstLineChars="2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关于此问题，我先就书中两回中提到的四位劝说人（我所找到的）的顺序发表我的看法。</w:t>
      </w:r>
      <w:r>
        <w:rPr>
          <w:rFonts w:ascii="仿宋" w:eastAsia="仿宋" w:hAnsi="仿宋" w:hint="eastAsia"/>
          <w:sz w:val="30"/>
          <w:szCs w:val="30"/>
        </w:rPr>
        <w:t xml:space="preserve"> </w:t>
      </w:r>
    </w:p>
    <w:p w:rsidR="00EC69A6">
      <w:pPr>
        <w:spacing w:line="360" w:lineRule="auto"/>
        <w:ind w:firstLine="600" w:firstLineChars="2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33</w:t>
      </w:r>
      <w:r>
        <w:rPr>
          <w:rFonts w:ascii="仿宋" w:eastAsia="仿宋" w:hAnsi="仿宋" w:hint="eastAsia"/>
          <w:sz w:val="30"/>
          <w:szCs w:val="30"/>
        </w:rPr>
        <w:t>回中“宝玉挨打”，他母亲王夫人是第一个赶到场的，她护住了宝玉，爬在宝玉身上大哭起来。她首先要保护宝玉不再继续挨打，在这段画面中，对王夫人的语言描写有许多处，例如“既要勒死他，快拿绳子来先勒死我，再勒死他”，以及后面均有提到贾珠的两处“便叫着贾珠哭道‘若有你活着，便死一百个我也不管了’”“‘你替珠儿早死了，我也不白操着个心了’……数落一场，又哭‘不争气的儿’”。可以看出王夫人不仅是哭宝玉，也是哭自己，哭自己已经死去的一个儿子。而对于已经惨遭毒打的宝玉来说，此时此刻任何话语他都已充耳不闻了，且王夫人劝说他的</w:t>
      </w:r>
      <w:r>
        <w:rPr>
          <w:rFonts w:ascii="仿宋" w:eastAsia="仿宋" w:hAnsi="仿宋" w:hint="eastAsia"/>
          <w:sz w:val="30"/>
          <w:szCs w:val="30"/>
        </w:rPr>
        <w:t>话的方式，是数落、是委屈责备，且一笔带过，宝玉自然不会放在心上；其次，宝玉极细心、亦可说是有颗复杂、纠结之心，母亲嘴里念叨出自己逝去的哥哥，他心里更是多了分不可言喻的自责、悔恨，哪还顾得上母亲短短几字的劝说？。</w:t>
      </w:r>
    </w:p>
    <w:p w:rsidR="00EC69A6">
      <w:pPr>
        <w:spacing w:line="360" w:lineRule="auto"/>
        <w:ind w:firstLine="600" w:firstLineChars="2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34</w:t>
      </w:r>
      <w:r>
        <w:rPr>
          <w:rFonts w:ascii="仿宋" w:eastAsia="仿宋" w:hAnsi="仿宋" w:hint="eastAsia"/>
          <w:sz w:val="30"/>
          <w:szCs w:val="30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77293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hint="eastAsia"/>
          <w:sz w:val="30"/>
          <w:szCs w:val="30"/>
        </w:rPr>
        <w:t>回中袭人、宝钗、黛玉都对宝玉进行了形式不一、目的不同的劝说。</w:t>
      </w:r>
    </w:p>
    <w:p w:rsidR="00EC69A6">
      <w:pPr>
        <w:spacing w:line="360" w:lineRule="auto"/>
        <w:ind w:firstLine="600" w:firstLineChars="2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首先是袭人。袭人是在检查宝玉的伤势时对宝玉的关切、直接劝说。作为宝玉最亲近、最依赖的丫鬟，发生此事时她不在宝玉的身边，且事后经自己询问焙茗才模糊的有所了解，她既后悔</w:t>
      </w:r>
      <w:r>
        <w:rPr>
          <w:rFonts w:ascii="仿宋" w:eastAsia="仿宋" w:hAnsi="仿宋" w:hint="eastAsia"/>
          <w:sz w:val="30"/>
          <w:szCs w:val="30"/>
        </w:rPr>
        <w:t>又委屈。“你但凡听我一句话，也不得到这步地位”，这是她对宝玉所说。宝玉</w:t>
      </w:r>
      <w:r>
        <w:rPr>
          <w:rFonts w:ascii="仿宋" w:eastAsia="仿宋" w:hAnsi="仿宋" w:hint="eastAsia"/>
          <w:sz w:val="30"/>
          <w:szCs w:val="30"/>
        </w:rPr>
        <w:t>与袭人的关系，可以说再也密切不过，早在第六回中就说过二人云雨之事。而我们知道，这时宝玉被打刚过半日，纵使他平时再万种情思，也不会缓过神来认真听袭人的这番话语；文章描写这段情节时，只是零散几句，且在袭人刚说完这句话后，宝钗便来了，宝玉并没有如何回答袭人。</w:t>
      </w:r>
    </w:p>
    <w:p w:rsidR="00EC69A6">
      <w:pPr>
        <w:spacing w:line="360" w:lineRule="auto"/>
        <w:ind w:firstLine="600" w:firstLineChars="2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再说宝钗。众人拥护宝玉回房间，移到了怡红院内，众人当时散去，而宝钗是探宝玉的第一人。她说：“早听人一句话，也不致今日。别说老太太、太太心疼，就是我们看着，心里也疼。”而令人有所追寻、好奇之精彩，便是这后一句话，当然，这也是使宝玉的思想被紧紧拉住的一句话。平日</w:t>
      </w:r>
      <w:r>
        <w:rPr>
          <w:rFonts w:ascii="仿宋" w:eastAsia="仿宋" w:hAnsi="仿宋" w:hint="eastAsia"/>
          <w:sz w:val="30"/>
          <w:szCs w:val="30"/>
        </w:rPr>
        <w:t>里，薛宝钗是最端庄大方、行为谨慎的，而这可是她第一次在自己面前表现得娇羞怯怯，委婉言出此般儿女情感。宝玉当然心中大畅，自然而然将宝钗的话记于心底，心思细腻的他，在事后也会自己反复品尝这番话。</w:t>
      </w:r>
    </w:p>
    <w:p w:rsidR="00EC69A6">
      <w:pPr>
        <w:spacing w:line="360" w:lineRule="auto"/>
        <w:ind w:firstLine="600" w:firstLineChars="2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来看黛玉。眼泪空垂，暗自伤悲。宝玉见自己最疼的林妹妹伏在床前无声哭泣，心疼、自责，怨自己、悔当初。“你从此可都改了吧。”这是黛玉对宝玉所说，心中千言万语，最后只是浅浅几字。两人是兄妹，亦是知音，更是朝思暮想的心上人，我不说，你便解。对比于前三位劝说宝玉者，宝玉的反应截然不同——黛玉还没开口，他却担心起黛玉来，先开了口，</w:t>
      </w:r>
      <w:r>
        <w:rPr>
          <w:rFonts w:ascii="仿宋" w:eastAsia="仿宋" w:hAnsi="仿宋" w:hint="eastAsia"/>
          <w:sz w:val="30"/>
          <w:szCs w:val="30"/>
        </w:rPr>
        <w:t>一旁又慌忙让黛玉不要为自己伤心，可见在宝玉心中，黛玉的地位无人能比，她的话又怎会不听？自古英雄难过美人关，宝玉虽算不上英雄，</w:t>
      </w:r>
      <w:r>
        <w:rPr>
          <w:rFonts w:ascii="仿宋" w:eastAsia="仿宋" w:hAnsi="仿宋" w:hint="eastAsia"/>
          <w:sz w:val="30"/>
          <w:szCs w:val="30"/>
        </w:rPr>
        <w:t>此时，连自己的林妹妹都开口了，即使他再反抗那些仕途经济文章，再不屑于考取功名利禄，再厌恶与贾政以上治下、麻痹无感的父子情，他也会多少去斟酌、适应好好读书的日子。</w:t>
      </w:r>
    </w:p>
    <w:p w:rsidR="00EC69A6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75031D"/>
    <w:rsid w:val="00876894"/>
    <w:rsid w:val="00EC69A6"/>
    <w:rsid w:val="3275031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31732D43-BFDD-4151-9640-7AA3B412D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876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87689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8768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87689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</Words>
  <Characters>1056</Characters>
  <Application>Microsoft Office Word</Application>
  <DocSecurity>0</DocSecurity>
  <Lines>8</Lines>
  <Paragraphs>2</Paragraphs>
  <ScaleCrop>false</ScaleCrop>
  <Company>Aliyun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栀子</dc:creator>
  <cp:lastModifiedBy>学科网(Zxxk.com)</cp:lastModifiedBy>
  <cp:revision>2</cp:revision>
  <dcterms:created xsi:type="dcterms:W3CDTF">2021-04-15T07:51:00Z</dcterms:created>
  <dcterms:modified xsi:type="dcterms:W3CDTF">2021-04-15T07:51:00Z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